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7F4E" w14:textId="2DA62A19" w:rsidR="00870077" w:rsidRPr="00832776" w:rsidRDefault="00870077" w:rsidP="00D65078">
      <w:pPr>
        <w:pStyle w:val="NormalWeb"/>
        <w:widowControl w:val="0"/>
        <w:tabs>
          <w:tab w:val="left" w:pos="709"/>
        </w:tabs>
        <w:spacing w:after="120" w:afterAutospacing="0" w:line="276" w:lineRule="auto"/>
        <w:ind w:left="426" w:hanging="426"/>
        <w:rPr>
          <w:rFonts w:ascii="Trebuchet MS" w:hAnsi="Trebuchet MS"/>
          <w:b/>
          <w:sz w:val="20"/>
          <w:szCs w:val="20"/>
        </w:rPr>
      </w:pPr>
    </w:p>
    <w:p w14:paraId="3054D44A" w14:textId="77777777" w:rsidR="00FD0D01" w:rsidRPr="00832776" w:rsidRDefault="00FD0D01" w:rsidP="000F63F6">
      <w:pPr>
        <w:pStyle w:val="NormalWeb"/>
        <w:widowControl w:val="0"/>
        <w:tabs>
          <w:tab w:val="left" w:pos="709"/>
        </w:tabs>
        <w:spacing w:after="120" w:afterAutospacing="0" w:line="276" w:lineRule="auto"/>
        <w:ind w:left="426" w:hanging="426"/>
        <w:jc w:val="right"/>
        <w:rPr>
          <w:rFonts w:ascii="Trebuchet MS" w:hAnsi="Trebuchet MS"/>
          <w:b/>
          <w:sz w:val="20"/>
          <w:szCs w:val="20"/>
        </w:rPr>
      </w:pPr>
    </w:p>
    <w:p w14:paraId="4160E596" w14:textId="77777777" w:rsidR="00F92FA0" w:rsidRPr="00832776" w:rsidRDefault="00F92FA0" w:rsidP="000F63F6">
      <w:pPr>
        <w:pBdr>
          <w:bottom w:val="single" w:sz="4" w:space="1" w:color="auto"/>
        </w:pBdr>
        <w:spacing w:after="120"/>
        <w:jc w:val="center"/>
        <w:rPr>
          <w:rFonts w:ascii="Trebuchet MS" w:hAnsi="Trebuchet MS" w:cs="Trebuchet MS,Bold"/>
          <w:b/>
          <w:bCs/>
          <w:sz w:val="20"/>
          <w:szCs w:val="20"/>
        </w:rPr>
      </w:pPr>
      <w:r w:rsidRPr="00832776">
        <w:rPr>
          <w:rFonts w:ascii="Trebuchet MS" w:hAnsi="Trebuchet MS" w:cs="Trebuchet MS,Bold"/>
          <w:b/>
          <w:bCs/>
          <w:sz w:val="20"/>
          <w:szCs w:val="20"/>
        </w:rPr>
        <w:t>PLANUL NAȚIONAL DE REDRESARE ȘI REZILIENȚĂ</w:t>
      </w:r>
    </w:p>
    <w:p w14:paraId="3D548901"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p>
    <w:p w14:paraId="6F18B936"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p>
    <w:p w14:paraId="22864242" w14:textId="27F7849F" w:rsidR="00F92FA0" w:rsidRPr="00832776" w:rsidRDefault="00D65078" w:rsidP="000F63F6">
      <w:pPr>
        <w:autoSpaceDE w:val="0"/>
        <w:autoSpaceDN w:val="0"/>
        <w:adjustRightInd w:val="0"/>
        <w:spacing w:after="120"/>
        <w:jc w:val="center"/>
        <w:rPr>
          <w:rFonts w:ascii="Trebuchet MS" w:hAnsi="Trebuchet MS" w:cs="Trebuchet MS,Bold"/>
          <w:b/>
          <w:bCs/>
          <w:sz w:val="20"/>
          <w:szCs w:val="20"/>
        </w:rPr>
      </w:pPr>
      <w:r>
        <w:rPr>
          <w:rFonts w:ascii="Trebuchet MS" w:hAnsi="Trebuchet MS" w:cs="Trebuchet MS,Bold"/>
          <w:b/>
          <w:bCs/>
          <w:sz w:val="20"/>
          <w:szCs w:val="20"/>
        </w:rPr>
        <w:t xml:space="preserve">ANEXA </w:t>
      </w:r>
      <w:r w:rsidR="00880718">
        <w:rPr>
          <w:rFonts w:ascii="Trebuchet MS" w:hAnsi="Trebuchet MS" w:cs="Trebuchet MS,Bold"/>
          <w:b/>
          <w:bCs/>
          <w:sz w:val="20"/>
          <w:szCs w:val="20"/>
        </w:rPr>
        <w:t>7</w:t>
      </w:r>
    </w:p>
    <w:p w14:paraId="13A89859"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r w:rsidRPr="00832776">
        <w:rPr>
          <w:rFonts w:ascii="Trebuchet MS" w:hAnsi="Trebuchet MS" w:cs="Trebuchet MS,Bold"/>
          <w:b/>
          <w:bCs/>
          <w:sz w:val="20"/>
          <w:szCs w:val="20"/>
        </w:rPr>
        <w:t>CONTRACT COMERCIAL</w:t>
      </w:r>
    </w:p>
    <w:p w14:paraId="45E954EA"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p>
    <w:p w14:paraId="236B72E5" w14:textId="77777777" w:rsidR="00F92FA0" w:rsidRPr="00832776" w:rsidRDefault="00F92FA0" w:rsidP="000F63F6">
      <w:pPr>
        <w:autoSpaceDE w:val="0"/>
        <w:autoSpaceDN w:val="0"/>
        <w:adjustRightInd w:val="0"/>
        <w:spacing w:after="120"/>
        <w:jc w:val="center"/>
        <w:rPr>
          <w:rFonts w:ascii="Trebuchet MS" w:hAnsi="Trebuchet MS" w:cs="Trebuchet MS,Bold"/>
          <w:b/>
          <w:bCs/>
          <w:sz w:val="20"/>
          <w:szCs w:val="20"/>
        </w:rPr>
      </w:pPr>
    </w:p>
    <w:p w14:paraId="6C238585" w14:textId="77777777" w:rsidR="00F92FA0" w:rsidRPr="00832776" w:rsidRDefault="00F92FA0" w:rsidP="000F63F6">
      <w:pPr>
        <w:pBdr>
          <w:top w:val="single" w:sz="4" w:space="0" w:color="auto"/>
        </w:pBdr>
        <w:tabs>
          <w:tab w:val="left" w:pos="6030"/>
        </w:tabs>
        <w:spacing w:after="120"/>
        <w:jc w:val="both"/>
        <w:rPr>
          <w:rFonts w:ascii="Trebuchet MS" w:hAnsi="Trebuchet MS" w:cs="Trebuchet MS,Bold"/>
          <w:b/>
          <w:bCs/>
          <w:sz w:val="20"/>
          <w:szCs w:val="20"/>
        </w:rPr>
      </w:pPr>
    </w:p>
    <w:p w14:paraId="29C6205A" w14:textId="77777777" w:rsidR="00F92FA0" w:rsidRPr="00832776" w:rsidRDefault="00F92FA0" w:rsidP="000F63F6">
      <w:pPr>
        <w:pBdr>
          <w:top w:val="single" w:sz="4" w:space="0" w:color="auto"/>
        </w:pBdr>
        <w:tabs>
          <w:tab w:val="left" w:pos="6030"/>
        </w:tabs>
        <w:spacing w:after="120"/>
        <w:jc w:val="both"/>
        <w:rPr>
          <w:rFonts w:ascii="Trebuchet MS" w:hAnsi="Trebuchet MS" w:cs="Trebuchet MS,Bold"/>
          <w:b/>
          <w:bCs/>
          <w:sz w:val="20"/>
          <w:szCs w:val="20"/>
        </w:rPr>
      </w:pPr>
      <w:r w:rsidRPr="00832776">
        <w:rPr>
          <w:rFonts w:ascii="Trebuchet MS" w:hAnsi="Trebuchet MS" w:cs="Trebuchet MS,Bold"/>
          <w:b/>
          <w:bCs/>
          <w:sz w:val="20"/>
          <w:szCs w:val="20"/>
        </w:rPr>
        <w:t xml:space="preserve">Componenta: C16.RePowerEU </w:t>
      </w:r>
    </w:p>
    <w:p w14:paraId="30D3D8DD" w14:textId="77777777" w:rsidR="00F92FA0" w:rsidRPr="00832776" w:rsidRDefault="00F92FA0" w:rsidP="000F63F6">
      <w:pPr>
        <w:tabs>
          <w:tab w:val="left" w:pos="6030"/>
        </w:tabs>
        <w:spacing w:after="120"/>
        <w:jc w:val="both"/>
        <w:rPr>
          <w:rFonts w:ascii="Trebuchet MS" w:hAnsi="Trebuchet MS" w:cs="Trebuchet MS,Bold"/>
          <w:b/>
          <w:bCs/>
          <w:sz w:val="20"/>
          <w:szCs w:val="20"/>
        </w:rPr>
      </w:pPr>
      <w:proofErr w:type="spellStart"/>
      <w:r w:rsidRPr="00832776">
        <w:rPr>
          <w:rFonts w:ascii="Trebuchet MS" w:hAnsi="Trebuchet MS" w:cs="Trebuchet MS,Bold"/>
          <w:b/>
          <w:bCs/>
          <w:sz w:val="20"/>
          <w:szCs w:val="20"/>
        </w:rPr>
        <w:t>Investiţia</w:t>
      </w:r>
      <w:proofErr w:type="spellEnd"/>
      <w:r w:rsidRPr="00832776">
        <w:rPr>
          <w:rFonts w:ascii="Trebuchet MS" w:hAnsi="Trebuchet MS" w:cs="Trebuchet MS,Bold"/>
          <w:b/>
          <w:bCs/>
          <w:sz w:val="20"/>
          <w:szCs w:val="20"/>
        </w:rPr>
        <w:t xml:space="preserve">: 7 - </w:t>
      </w:r>
      <w:bookmarkStart w:id="0" w:name="_Hlk158900017"/>
      <w:r w:rsidRPr="00832776">
        <w:rPr>
          <w:rFonts w:ascii="Trebuchet MS" w:hAnsi="Trebuchet MS" w:cs="Trebuchet MS,Bold"/>
          <w:b/>
          <w:bCs/>
          <w:sz w:val="20"/>
          <w:szCs w:val="20"/>
        </w:rPr>
        <w:t>Schema de granturi sub formă de bonuri valorice pentru îmbunătățirea eficienței energetice a gospodăriilor</w:t>
      </w:r>
      <w:bookmarkEnd w:id="0"/>
    </w:p>
    <w:p w14:paraId="4A336AA7" w14:textId="77777777" w:rsidR="00F92FA0" w:rsidRPr="00832776" w:rsidRDefault="00F92FA0" w:rsidP="000F63F6">
      <w:pPr>
        <w:tabs>
          <w:tab w:val="left" w:pos="6030"/>
        </w:tabs>
        <w:spacing w:after="120"/>
        <w:jc w:val="both"/>
        <w:rPr>
          <w:rFonts w:ascii="Trebuchet MS" w:hAnsi="Trebuchet MS" w:cs="Trebuchet MS,Bold"/>
          <w:b/>
          <w:bCs/>
          <w:sz w:val="20"/>
          <w:szCs w:val="20"/>
        </w:rPr>
      </w:pPr>
      <w:r w:rsidRPr="00832776">
        <w:rPr>
          <w:rFonts w:ascii="Trebuchet MS" w:hAnsi="Trebuchet MS" w:cs="Trebuchet MS,Bold"/>
          <w:b/>
          <w:bCs/>
          <w:sz w:val="20"/>
          <w:szCs w:val="20"/>
        </w:rPr>
        <w:t xml:space="preserve">Axa I - Renovare ce vizează eficiența energetică combinată cu instalarea de panouri solare pe </w:t>
      </w:r>
      <w:bookmarkStart w:id="1" w:name="_Hlk158899811"/>
      <w:r w:rsidRPr="00832776">
        <w:rPr>
          <w:rFonts w:ascii="Trebuchet MS" w:hAnsi="Trebuchet MS" w:cs="Trebuchet MS,Bold"/>
          <w:b/>
          <w:bCs/>
          <w:sz w:val="20"/>
          <w:szCs w:val="20"/>
        </w:rPr>
        <w:t>clădirile rezidențiale unifamiliale</w:t>
      </w:r>
      <w:bookmarkEnd w:id="1"/>
      <w:r w:rsidRPr="00832776">
        <w:rPr>
          <w:rFonts w:ascii="Trebuchet MS" w:hAnsi="Trebuchet MS" w:cs="Trebuchet MS,Bold"/>
          <w:b/>
          <w:bCs/>
          <w:sz w:val="20"/>
          <w:szCs w:val="20"/>
        </w:rPr>
        <w:t xml:space="preserve">, numai pentru </w:t>
      </w:r>
      <w:bookmarkStart w:id="2" w:name="_Hlk158899764"/>
      <w:r w:rsidRPr="00832776">
        <w:rPr>
          <w:rFonts w:ascii="Trebuchet MS" w:hAnsi="Trebuchet MS" w:cs="Trebuchet MS,Bold"/>
          <w:b/>
          <w:bCs/>
          <w:sz w:val="20"/>
          <w:szCs w:val="20"/>
        </w:rPr>
        <w:t xml:space="preserve">gospodăriile sărace din punct de vedere energetic și pentru consumatorii de energie vulnerabili </w:t>
      </w:r>
      <w:bookmarkEnd w:id="2"/>
    </w:p>
    <w:p w14:paraId="318F76BD" w14:textId="77777777" w:rsidR="00722D6B" w:rsidRPr="00832776" w:rsidRDefault="00722D6B"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67CB03FA"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72648D6C"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16924EE4"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7552CC66"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04785800"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17D49DB1" w14:textId="77777777" w:rsidR="00F92FA0" w:rsidRPr="00832776" w:rsidRDefault="00F92FA0" w:rsidP="000F63F6">
      <w:pPr>
        <w:pStyle w:val="NormalWeb"/>
        <w:widowControl w:val="0"/>
        <w:tabs>
          <w:tab w:val="left" w:pos="709"/>
        </w:tabs>
        <w:spacing w:after="120" w:afterAutospacing="0" w:line="276" w:lineRule="auto"/>
        <w:ind w:left="426" w:hanging="426"/>
        <w:jc w:val="center"/>
        <w:rPr>
          <w:rFonts w:ascii="Trebuchet MS" w:hAnsi="Trebuchet MS"/>
          <w:sz w:val="20"/>
          <w:szCs w:val="20"/>
        </w:rPr>
      </w:pPr>
    </w:p>
    <w:p w14:paraId="52B250CA" w14:textId="77777777" w:rsidR="00F92FA0" w:rsidRPr="00832776" w:rsidRDefault="00F92FA0" w:rsidP="000F63F6">
      <w:pPr>
        <w:autoSpaceDE w:val="0"/>
        <w:autoSpaceDN w:val="0"/>
        <w:adjustRightInd w:val="0"/>
        <w:spacing w:after="120"/>
        <w:rPr>
          <w:rFonts w:ascii="Trebuchet MS" w:hAnsi="Trebuchet MS" w:cs="Trebuchet MS,Bold"/>
          <w:bCs/>
          <w:sz w:val="20"/>
          <w:szCs w:val="20"/>
        </w:rPr>
      </w:pPr>
      <w:r w:rsidRPr="00832776">
        <w:rPr>
          <w:rFonts w:ascii="Trebuchet MS" w:hAnsi="Trebuchet MS" w:cs="Trebuchet MS,Bold"/>
          <w:bCs/>
          <w:sz w:val="20"/>
          <w:szCs w:val="20"/>
        </w:rPr>
        <w:t xml:space="preserve">Nume/prenume persoană fizică: </w:t>
      </w:r>
    </w:p>
    <w:p w14:paraId="1DD225C9" w14:textId="77777777" w:rsidR="00F92FA0" w:rsidRPr="00832776" w:rsidRDefault="00F92FA0" w:rsidP="000F63F6">
      <w:pPr>
        <w:autoSpaceDE w:val="0"/>
        <w:autoSpaceDN w:val="0"/>
        <w:adjustRightInd w:val="0"/>
        <w:spacing w:after="120"/>
        <w:rPr>
          <w:rFonts w:ascii="Trebuchet MS" w:hAnsi="Trebuchet MS" w:cs="Trebuchet MS,Bold"/>
          <w:bCs/>
          <w:sz w:val="20"/>
          <w:szCs w:val="20"/>
        </w:rPr>
      </w:pPr>
      <w:r w:rsidRPr="00832776">
        <w:rPr>
          <w:rFonts w:ascii="Trebuchet MS" w:hAnsi="Trebuchet MS" w:cs="Trebuchet MS,Bold"/>
          <w:bCs/>
          <w:sz w:val="20"/>
          <w:szCs w:val="20"/>
        </w:rPr>
        <w:t>Adresa:</w:t>
      </w:r>
    </w:p>
    <w:p w14:paraId="22003FAD" w14:textId="77777777" w:rsidR="00F92FA0" w:rsidRPr="00832776" w:rsidRDefault="00F92FA0" w:rsidP="000F63F6">
      <w:pPr>
        <w:tabs>
          <w:tab w:val="left" w:pos="709"/>
        </w:tabs>
        <w:spacing w:before="120" w:after="120"/>
        <w:rPr>
          <w:rFonts w:ascii="Trebuchet MS" w:eastAsia="Times New Roman" w:hAnsi="Trebuchet MS" w:cs="Times New Roman"/>
          <w:b/>
          <w:bCs/>
          <w:sz w:val="20"/>
          <w:szCs w:val="20"/>
          <w:lang w:eastAsia="ro-RO"/>
        </w:rPr>
        <w:sectPr w:rsidR="00F92FA0" w:rsidRPr="00832776" w:rsidSect="00FB26A6">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1134" w:left="907" w:header="709" w:footer="709" w:gutter="0"/>
          <w:cols w:space="708"/>
          <w:docGrid w:linePitch="360"/>
        </w:sectPr>
      </w:pPr>
      <w:r w:rsidRPr="00832776">
        <w:rPr>
          <w:rFonts w:ascii="Trebuchet MS" w:eastAsia="Times New Roman" w:hAnsi="Trebuchet MS" w:cs="Times New Roman"/>
          <w:bCs/>
          <w:sz w:val="20"/>
          <w:szCs w:val="20"/>
          <w:lang w:eastAsia="ro-RO"/>
        </w:rPr>
        <w:t>Număr telefon:</w:t>
      </w:r>
    </w:p>
    <w:p w14:paraId="7E979767" w14:textId="77777777" w:rsidR="004344C4" w:rsidRPr="000F63F6" w:rsidRDefault="004344C4" w:rsidP="000F63F6">
      <w:pPr>
        <w:pStyle w:val="Heading1"/>
        <w:shd w:val="clear" w:color="auto" w:fill="D9D9D9" w:themeFill="background1" w:themeFillShade="D9"/>
        <w:rPr>
          <w:rFonts w:ascii="Trebuchet MS" w:hAnsi="Trebuchet MS"/>
          <w:b/>
          <w:sz w:val="24"/>
          <w:szCs w:val="20"/>
        </w:rPr>
      </w:pPr>
      <w:r w:rsidRPr="000F63F6">
        <w:rPr>
          <w:rFonts w:ascii="Trebuchet MS" w:eastAsia="Times New Roman" w:hAnsi="Trebuchet MS"/>
          <w:b/>
          <w:color w:val="auto"/>
          <w:sz w:val="24"/>
          <w:szCs w:val="20"/>
          <w:lang w:eastAsia="ro-RO"/>
        </w:rPr>
        <w:lastRenderedPageBreak/>
        <w:t>SECTIUNEA A – CONTRACT COMERCIAL</w:t>
      </w:r>
    </w:p>
    <w:p w14:paraId="1898362B" w14:textId="77777777" w:rsidR="00F92FA0" w:rsidRPr="00832776" w:rsidRDefault="00F92FA0" w:rsidP="000F63F6">
      <w:pPr>
        <w:pStyle w:val="NormalWeb"/>
        <w:widowControl w:val="0"/>
        <w:tabs>
          <w:tab w:val="left" w:pos="709"/>
        </w:tabs>
        <w:spacing w:after="120" w:afterAutospacing="0" w:line="276" w:lineRule="auto"/>
        <w:jc w:val="both"/>
        <w:rPr>
          <w:rFonts w:ascii="Trebuchet MS" w:hAnsi="Trebuchet MS"/>
          <w:b/>
          <w:sz w:val="20"/>
          <w:szCs w:val="20"/>
        </w:rPr>
      </w:pPr>
      <w:r w:rsidRPr="00832776">
        <w:rPr>
          <w:rFonts w:ascii="Trebuchet MS" w:hAnsi="Trebuchet MS"/>
          <w:b/>
          <w:sz w:val="20"/>
          <w:szCs w:val="20"/>
        </w:rPr>
        <w:t>Încheiat între:</w:t>
      </w:r>
    </w:p>
    <w:p w14:paraId="2262CAE4" w14:textId="1B42A8C3" w:rsidR="00C47D3D" w:rsidRDefault="00C47D3D" w:rsidP="000F63F6">
      <w:p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b/>
          <w:sz w:val="20"/>
          <w:szCs w:val="20"/>
          <w:lang w:eastAsia="ro-RO"/>
        </w:rPr>
        <w:t>Societatea</w:t>
      </w:r>
      <w:r w:rsidRPr="00832776">
        <w:rPr>
          <w:rFonts w:ascii="Trebuchet MS" w:eastAsia="Times New Roman" w:hAnsi="Trebuchet MS" w:cs="Times New Roman"/>
          <w:b/>
          <w:sz w:val="20"/>
          <w:szCs w:val="20"/>
          <w:lang w:eastAsia="ro-RO"/>
        </w:rPr>
        <w:t>:</w:t>
      </w:r>
      <w:r w:rsidRPr="00832776">
        <w:rPr>
          <w:rFonts w:ascii="Trebuchet MS" w:eastAsia="Times New Roman" w:hAnsi="Trebuchet MS" w:cs="Times New Roman"/>
          <w:sz w:val="20"/>
          <w:szCs w:val="20"/>
          <w:lang w:eastAsia="ro-RO"/>
        </w:rPr>
        <w:t xml:space="preserve"> SC [Nume Societate] SRL, cu sediul în [Adresă completă], înregistrată la Registrul Comerțului cu nr. [Număr Registru], cod fiscal [CUI/CIF],</w:t>
      </w:r>
      <w:r w:rsidRPr="00832776">
        <w:rPr>
          <w:rFonts w:ascii="Trebuchet MS" w:hAnsi="Trebuchet MS"/>
          <w:sz w:val="20"/>
          <w:szCs w:val="20"/>
        </w:rPr>
        <w:t xml:space="preserve"> </w:t>
      </w:r>
      <w:r w:rsidRPr="00832776">
        <w:rPr>
          <w:rFonts w:ascii="Trebuchet MS" w:eastAsia="Times New Roman" w:hAnsi="Trebuchet MS" w:cs="Times New Roman"/>
          <w:sz w:val="20"/>
          <w:szCs w:val="20"/>
          <w:lang w:eastAsia="ro-RO"/>
        </w:rPr>
        <w:t>cont nr. [Număr], deschis la Trezoreria</w:t>
      </w:r>
      <w:r w:rsidR="007311F5">
        <w:rPr>
          <w:rFonts w:ascii="Trebuchet MS" w:eastAsia="Times New Roman" w:hAnsi="Trebuchet MS" w:cs="Times New Roman"/>
          <w:sz w:val="20"/>
          <w:szCs w:val="20"/>
          <w:lang w:eastAsia="ro-RO"/>
        </w:rPr>
        <w:t>/Banca</w:t>
      </w:r>
      <w:r w:rsidRPr="00832776">
        <w:rPr>
          <w:rFonts w:ascii="Trebuchet MS" w:eastAsia="Times New Roman" w:hAnsi="Trebuchet MS" w:cs="Times New Roman"/>
          <w:sz w:val="20"/>
          <w:szCs w:val="20"/>
          <w:lang w:eastAsia="ro-RO"/>
        </w:rPr>
        <w:t xml:space="preserve"> [Denumire], Nr. telefon </w:t>
      </w:r>
      <w:r w:rsidRPr="00832776">
        <w:rPr>
          <w:rFonts w:ascii="Trebuchet MS" w:eastAsia="Times New Roman" w:hAnsi="Trebuchet MS" w:cs="Times New Roman"/>
          <w:sz w:val="20"/>
          <w:szCs w:val="20"/>
          <w:lang w:val="en-US" w:eastAsia="ro-RO"/>
        </w:rPr>
        <w:t>[num</w:t>
      </w:r>
      <w:proofErr w:type="spellStart"/>
      <w:r w:rsidRPr="00832776">
        <w:rPr>
          <w:rFonts w:ascii="Trebuchet MS" w:eastAsia="Times New Roman" w:hAnsi="Trebuchet MS" w:cs="Times New Roman"/>
          <w:sz w:val="20"/>
          <w:szCs w:val="20"/>
          <w:lang w:eastAsia="ro-RO"/>
        </w:rPr>
        <w:t>ăr</w:t>
      </w:r>
      <w:proofErr w:type="spellEnd"/>
      <w:r w:rsidRPr="00832776">
        <w:rPr>
          <w:rFonts w:ascii="Trebuchet MS" w:eastAsia="Times New Roman" w:hAnsi="Trebuchet MS" w:cs="Times New Roman"/>
          <w:sz w:val="20"/>
          <w:szCs w:val="20"/>
          <w:lang w:val="en-US" w:eastAsia="ro-RO"/>
        </w:rPr>
        <w:t xml:space="preserve">], </w:t>
      </w:r>
      <w:r w:rsidRPr="00832776">
        <w:rPr>
          <w:rFonts w:ascii="Trebuchet MS" w:eastAsia="Times New Roman" w:hAnsi="Trebuchet MS" w:cs="Times New Roman"/>
          <w:sz w:val="20"/>
          <w:szCs w:val="20"/>
          <w:lang w:eastAsia="ro-RO"/>
        </w:rPr>
        <w:t xml:space="preserve">E-mail </w:t>
      </w:r>
      <w:r w:rsidRPr="00832776">
        <w:rPr>
          <w:rFonts w:ascii="Trebuchet MS" w:eastAsia="Times New Roman" w:hAnsi="Trebuchet MS" w:cs="Times New Roman"/>
          <w:sz w:val="20"/>
          <w:szCs w:val="20"/>
          <w:lang w:val="en-US" w:eastAsia="ro-RO"/>
        </w:rPr>
        <w:t>[</w:t>
      </w:r>
      <w:r w:rsidRPr="00832776">
        <w:rPr>
          <w:rFonts w:ascii="Trebuchet MS" w:eastAsia="Times New Roman" w:hAnsi="Trebuchet MS" w:cs="Times New Roman"/>
          <w:sz w:val="20"/>
          <w:szCs w:val="20"/>
          <w:lang w:eastAsia="ro-RO"/>
        </w:rPr>
        <w:t>adresă e-mail</w:t>
      </w:r>
      <w:r w:rsidRPr="00832776">
        <w:rPr>
          <w:rFonts w:ascii="Trebuchet MS" w:eastAsia="Times New Roman" w:hAnsi="Trebuchet MS" w:cs="Times New Roman"/>
          <w:sz w:val="20"/>
          <w:szCs w:val="20"/>
          <w:lang w:val="en-US" w:eastAsia="ro-RO"/>
        </w:rPr>
        <w:t>],</w:t>
      </w:r>
      <w:r w:rsidRPr="00832776">
        <w:rPr>
          <w:rFonts w:ascii="Trebuchet MS" w:eastAsia="Times New Roman" w:hAnsi="Trebuchet MS" w:cs="Times New Roman"/>
          <w:sz w:val="20"/>
          <w:szCs w:val="20"/>
          <w:lang w:eastAsia="ro-RO"/>
        </w:rPr>
        <w:t xml:space="preserve"> reprezentată legal prin [Nume Reprezentant], în calitate de [Funcție Reprezentant], denumită în </w:t>
      </w:r>
      <w:r w:rsidRPr="00472141">
        <w:rPr>
          <w:rFonts w:ascii="Trebuchet MS" w:eastAsia="Times New Roman" w:hAnsi="Trebuchet MS" w:cs="Times New Roman"/>
          <w:sz w:val="20"/>
          <w:szCs w:val="20"/>
          <w:lang w:eastAsia="ro-RO"/>
        </w:rPr>
        <w:t xml:space="preserve">continuare </w:t>
      </w:r>
      <w:r w:rsidRPr="00472141">
        <w:rPr>
          <w:rFonts w:ascii="Trebuchet MS" w:eastAsia="Times New Roman" w:hAnsi="Trebuchet MS" w:cs="Times New Roman"/>
          <w:b/>
          <w:sz w:val="20"/>
          <w:szCs w:val="20"/>
          <w:lang w:eastAsia="ro-RO"/>
        </w:rPr>
        <w:t>"</w:t>
      </w:r>
      <w:r w:rsidR="00CF1522" w:rsidRPr="00472141">
        <w:rPr>
          <w:rFonts w:ascii="Trebuchet MS" w:eastAsia="Times New Roman" w:hAnsi="Trebuchet MS" w:cs="Times New Roman"/>
          <w:b/>
          <w:sz w:val="20"/>
          <w:szCs w:val="20"/>
          <w:lang w:eastAsia="ro-RO"/>
        </w:rPr>
        <w:t>Prestator</w:t>
      </w:r>
      <w:r w:rsidRPr="00472141">
        <w:rPr>
          <w:rFonts w:ascii="Trebuchet MS" w:eastAsia="Times New Roman" w:hAnsi="Trebuchet MS" w:cs="Times New Roman"/>
          <w:b/>
          <w:sz w:val="20"/>
          <w:szCs w:val="20"/>
          <w:lang w:eastAsia="ro-RO"/>
        </w:rPr>
        <w:t>"</w:t>
      </w:r>
      <w:r w:rsidRPr="00472141">
        <w:rPr>
          <w:rFonts w:ascii="Trebuchet MS" w:eastAsia="Times New Roman" w:hAnsi="Trebuchet MS" w:cs="Times New Roman"/>
          <w:sz w:val="20"/>
          <w:szCs w:val="20"/>
          <w:lang w:eastAsia="ro-RO"/>
        </w:rPr>
        <w:t>,</w:t>
      </w:r>
    </w:p>
    <w:p w14:paraId="430E5A4E" w14:textId="77777777" w:rsidR="007F1971" w:rsidRDefault="007F1971" w:rsidP="000F63F6">
      <w:pPr>
        <w:tabs>
          <w:tab w:val="left" w:pos="709"/>
        </w:tabs>
        <w:spacing w:after="0"/>
        <w:jc w:val="both"/>
        <w:rPr>
          <w:rFonts w:ascii="Trebuchet MS" w:eastAsia="Times New Roman" w:hAnsi="Trebuchet MS" w:cs="Times New Roman"/>
          <w:sz w:val="20"/>
          <w:szCs w:val="20"/>
          <w:lang w:eastAsia="ro-RO"/>
        </w:rPr>
      </w:pPr>
    </w:p>
    <w:p w14:paraId="18AB3522" w14:textId="481E75E5" w:rsidR="007F1971" w:rsidRPr="000F63F6" w:rsidRDefault="00DB2C48" w:rsidP="000F63F6">
      <w:pPr>
        <w:tabs>
          <w:tab w:val="left" w:pos="709"/>
        </w:tabs>
        <w:spacing w:after="0"/>
        <w:jc w:val="both"/>
        <w:rPr>
          <w:rFonts w:ascii="Trebuchet MS" w:eastAsia="Times New Roman" w:hAnsi="Trebuchet MS" w:cs="Times New Roman"/>
          <w:b/>
          <w:sz w:val="20"/>
          <w:szCs w:val="20"/>
          <w:lang w:eastAsia="ro-RO"/>
        </w:rPr>
      </w:pPr>
      <w:r>
        <w:rPr>
          <w:rFonts w:ascii="Trebuchet MS" w:eastAsia="Times New Roman" w:hAnsi="Trebuchet MS" w:cs="Times New Roman"/>
          <w:b/>
          <w:sz w:val="20"/>
          <w:szCs w:val="20"/>
          <w:lang w:eastAsia="ro-RO"/>
        </w:rPr>
        <w:t>SAU</w:t>
      </w:r>
      <w:r w:rsidR="006E0939" w:rsidRPr="000F63F6">
        <w:rPr>
          <w:rFonts w:ascii="Trebuchet MS" w:eastAsia="Times New Roman" w:hAnsi="Trebuchet MS" w:cs="Times New Roman"/>
          <w:b/>
          <w:sz w:val="20"/>
          <w:szCs w:val="20"/>
          <w:lang w:eastAsia="ro-RO"/>
        </w:rPr>
        <w:t xml:space="preserve"> (se va alege una dintre variante)</w:t>
      </w:r>
    </w:p>
    <w:p w14:paraId="7B22282C" w14:textId="77777777" w:rsidR="000841BE" w:rsidRPr="00832776" w:rsidRDefault="000841BE" w:rsidP="000F63F6">
      <w:pPr>
        <w:tabs>
          <w:tab w:val="left" w:pos="709"/>
        </w:tabs>
        <w:spacing w:after="0"/>
        <w:jc w:val="both"/>
        <w:rPr>
          <w:rFonts w:ascii="Trebuchet MS" w:eastAsia="Times New Roman" w:hAnsi="Trebuchet MS" w:cs="Times New Roman"/>
          <w:sz w:val="20"/>
          <w:szCs w:val="20"/>
          <w:lang w:eastAsia="ro-RO"/>
        </w:rPr>
      </w:pPr>
    </w:p>
    <w:p w14:paraId="686C237B" w14:textId="3850EB35" w:rsidR="007F1971" w:rsidRDefault="006E0939" w:rsidP="000F63F6">
      <w:p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b/>
          <w:sz w:val="20"/>
          <w:szCs w:val="20"/>
          <w:u w:val="single"/>
          <w:lang w:eastAsia="ro-RO"/>
        </w:rPr>
        <w:t xml:space="preserve">Parteneriatul </w:t>
      </w:r>
      <w:r w:rsidR="008C79C6">
        <w:rPr>
          <w:rFonts w:ascii="Trebuchet MS" w:eastAsia="Times New Roman" w:hAnsi="Trebuchet MS" w:cs="Times New Roman"/>
          <w:b/>
          <w:sz w:val="20"/>
          <w:szCs w:val="20"/>
          <w:u w:val="single"/>
          <w:lang w:eastAsia="ro-RO"/>
        </w:rPr>
        <w:t xml:space="preserve">format </w:t>
      </w:r>
      <w:r w:rsidRPr="000F63F6">
        <w:rPr>
          <w:rFonts w:ascii="Trebuchet MS" w:eastAsia="Times New Roman" w:hAnsi="Trebuchet MS" w:cs="Times New Roman"/>
          <w:b/>
          <w:sz w:val="20"/>
          <w:szCs w:val="20"/>
          <w:u w:val="single"/>
          <w:lang w:eastAsia="ro-RO"/>
        </w:rPr>
        <w:t>din</w:t>
      </w:r>
      <w:r w:rsidR="007C2E87" w:rsidRPr="000F63F6">
        <w:rPr>
          <w:rFonts w:ascii="Trebuchet MS" w:eastAsia="Times New Roman" w:hAnsi="Trebuchet MS" w:cs="Times New Roman"/>
          <w:b/>
          <w:sz w:val="20"/>
          <w:szCs w:val="20"/>
          <w:lang w:eastAsia="ro-RO"/>
        </w:rPr>
        <w:t>:</w:t>
      </w:r>
      <w:r w:rsidR="008C79C6">
        <w:rPr>
          <w:rFonts w:ascii="Trebuchet MS" w:eastAsia="Times New Roman" w:hAnsi="Trebuchet MS" w:cs="Times New Roman"/>
          <w:b/>
          <w:sz w:val="20"/>
          <w:szCs w:val="20"/>
          <w:lang w:eastAsia="ro-RO"/>
        </w:rPr>
        <w:t xml:space="preserve"> </w:t>
      </w:r>
      <w:r w:rsidR="007F1971" w:rsidRPr="00547E33">
        <w:rPr>
          <w:rFonts w:ascii="Trebuchet MS" w:eastAsia="Times New Roman" w:hAnsi="Trebuchet MS" w:cs="Times New Roman"/>
          <w:sz w:val="20"/>
          <w:szCs w:val="20"/>
          <w:lang w:eastAsia="ro-RO"/>
        </w:rPr>
        <w:t>SC [Nume Societate] SRL, cu sediul în [Adresă completă], înregistrată la Registrul Comerțului cu nr. [Număr Registru], cod fiscal [CUI/CIF],</w:t>
      </w:r>
      <w:r w:rsidR="007F1971" w:rsidRPr="00547E33">
        <w:rPr>
          <w:rFonts w:ascii="Trebuchet MS" w:hAnsi="Trebuchet MS"/>
          <w:sz w:val="20"/>
          <w:szCs w:val="20"/>
        </w:rPr>
        <w:t xml:space="preserve"> </w:t>
      </w:r>
      <w:r w:rsidR="007F1971" w:rsidRPr="00547E33">
        <w:rPr>
          <w:rFonts w:ascii="Trebuchet MS" w:eastAsia="Times New Roman" w:hAnsi="Trebuchet MS" w:cs="Times New Roman"/>
          <w:sz w:val="20"/>
          <w:szCs w:val="20"/>
          <w:lang w:eastAsia="ro-RO"/>
        </w:rPr>
        <w:t>cont nr. [Număr], deschis la Trezoreria</w:t>
      </w:r>
      <w:r w:rsidR="007311F5">
        <w:rPr>
          <w:rFonts w:ascii="Trebuchet MS" w:eastAsia="Times New Roman" w:hAnsi="Trebuchet MS" w:cs="Times New Roman"/>
          <w:sz w:val="20"/>
          <w:szCs w:val="20"/>
          <w:lang w:eastAsia="ro-RO"/>
        </w:rPr>
        <w:t>/Banca</w:t>
      </w:r>
      <w:r w:rsidR="007F1971" w:rsidRPr="00547E33">
        <w:rPr>
          <w:rFonts w:ascii="Trebuchet MS" w:eastAsia="Times New Roman" w:hAnsi="Trebuchet MS" w:cs="Times New Roman"/>
          <w:sz w:val="20"/>
          <w:szCs w:val="20"/>
          <w:lang w:eastAsia="ro-RO"/>
        </w:rPr>
        <w:t xml:space="preserve"> [Denumire], Nr. telefon </w:t>
      </w:r>
      <w:r w:rsidR="007F1971" w:rsidRPr="00547E33">
        <w:rPr>
          <w:rFonts w:ascii="Trebuchet MS" w:eastAsia="Times New Roman" w:hAnsi="Trebuchet MS" w:cs="Times New Roman"/>
          <w:sz w:val="20"/>
          <w:szCs w:val="20"/>
          <w:lang w:val="en-US" w:eastAsia="ro-RO"/>
        </w:rPr>
        <w:t>[num</w:t>
      </w:r>
      <w:proofErr w:type="spellStart"/>
      <w:r w:rsidR="007F1971" w:rsidRPr="00547E33">
        <w:rPr>
          <w:rFonts w:ascii="Trebuchet MS" w:eastAsia="Times New Roman" w:hAnsi="Trebuchet MS" w:cs="Times New Roman"/>
          <w:sz w:val="20"/>
          <w:szCs w:val="20"/>
          <w:lang w:eastAsia="ro-RO"/>
        </w:rPr>
        <w:t>ăr</w:t>
      </w:r>
      <w:proofErr w:type="spellEnd"/>
      <w:r w:rsidR="007F1971" w:rsidRPr="00547E33">
        <w:rPr>
          <w:rFonts w:ascii="Trebuchet MS" w:eastAsia="Times New Roman" w:hAnsi="Trebuchet MS" w:cs="Times New Roman"/>
          <w:sz w:val="20"/>
          <w:szCs w:val="20"/>
          <w:lang w:val="en-US" w:eastAsia="ro-RO"/>
        </w:rPr>
        <w:t xml:space="preserve">], </w:t>
      </w:r>
      <w:r w:rsidR="007F1971" w:rsidRPr="00547E33">
        <w:rPr>
          <w:rFonts w:ascii="Trebuchet MS" w:eastAsia="Times New Roman" w:hAnsi="Trebuchet MS" w:cs="Times New Roman"/>
          <w:sz w:val="20"/>
          <w:szCs w:val="20"/>
          <w:lang w:eastAsia="ro-RO"/>
        </w:rPr>
        <w:t xml:space="preserve">E-mail </w:t>
      </w:r>
      <w:r w:rsidR="007F1971" w:rsidRPr="00547E33">
        <w:rPr>
          <w:rFonts w:ascii="Trebuchet MS" w:eastAsia="Times New Roman" w:hAnsi="Trebuchet MS" w:cs="Times New Roman"/>
          <w:sz w:val="20"/>
          <w:szCs w:val="20"/>
          <w:lang w:val="en-US" w:eastAsia="ro-RO"/>
        </w:rPr>
        <w:t>[</w:t>
      </w:r>
      <w:r w:rsidR="007F1971" w:rsidRPr="00547E33">
        <w:rPr>
          <w:rFonts w:ascii="Trebuchet MS" w:eastAsia="Times New Roman" w:hAnsi="Trebuchet MS" w:cs="Times New Roman"/>
          <w:sz w:val="20"/>
          <w:szCs w:val="20"/>
          <w:lang w:eastAsia="ro-RO"/>
        </w:rPr>
        <w:t>adresă e-mail</w:t>
      </w:r>
      <w:r w:rsidR="007F1971" w:rsidRPr="00547E33">
        <w:rPr>
          <w:rFonts w:ascii="Trebuchet MS" w:eastAsia="Times New Roman" w:hAnsi="Trebuchet MS" w:cs="Times New Roman"/>
          <w:sz w:val="20"/>
          <w:szCs w:val="20"/>
          <w:lang w:val="en-US" w:eastAsia="ro-RO"/>
        </w:rPr>
        <w:t>],</w:t>
      </w:r>
      <w:r w:rsidR="007F1971" w:rsidRPr="00547E33">
        <w:rPr>
          <w:rFonts w:ascii="Trebuchet MS" w:eastAsia="Times New Roman" w:hAnsi="Trebuchet MS" w:cs="Times New Roman"/>
          <w:sz w:val="20"/>
          <w:szCs w:val="20"/>
          <w:lang w:eastAsia="ro-RO"/>
        </w:rPr>
        <w:t xml:space="preserve"> reprezentată legal prin [Nume Reprezentant</w:t>
      </w:r>
      <w:r w:rsidR="00547E33" w:rsidRPr="000F63F6">
        <w:rPr>
          <w:rFonts w:ascii="Trebuchet MS" w:eastAsia="Times New Roman" w:hAnsi="Trebuchet MS" w:cs="Times New Roman"/>
          <w:sz w:val="20"/>
          <w:szCs w:val="20"/>
          <w:lang w:eastAsia="ro-RO"/>
        </w:rPr>
        <w:t xml:space="preserve"> legal</w:t>
      </w:r>
      <w:r w:rsidR="007F1971" w:rsidRPr="00547E33">
        <w:rPr>
          <w:rFonts w:ascii="Trebuchet MS" w:eastAsia="Times New Roman" w:hAnsi="Trebuchet MS" w:cs="Times New Roman"/>
          <w:sz w:val="20"/>
          <w:szCs w:val="20"/>
          <w:lang w:eastAsia="ro-RO"/>
        </w:rPr>
        <w:t xml:space="preserve">], în calitate de </w:t>
      </w:r>
      <w:r w:rsidR="00547E33" w:rsidRPr="000F63F6">
        <w:rPr>
          <w:rFonts w:ascii="Trebuchet MS" w:eastAsia="Times New Roman" w:hAnsi="Trebuchet MS" w:cs="Times New Roman"/>
          <w:b/>
          <w:sz w:val="20"/>
          <w:szCs w:val="20"/>
          <w:lang w:eastAsia="ro-RO"/>
        </w:rPr>
        <w:t>”Lider de parteneriat”</w:t>
      </w:r>
      <w:r w:rsidR="00547E33" w:rsidRPr="000F63F6">
        <w:rPr>
          <w:rFonts w:ascii="Trebuchet MS" w:eastAsia="Times New Roman" w:hAnsi="Trebuchet MS" w:cs="Times New Roman"/>
          <w:sz w:val="20"/>
          <w:szCs w:val="20"/>
          <w:lang w:eastAsia="ro-RO"/>
        </w:rPr>
        <w:t xml:space="preserve"> si </w:t>
      </w:r>
      <w:r w:rsidR="00547E33" w:rsidRPr="00547E33">
        <w:rPr>
          <w:rFonts w:ascii="Trebuchet MS" w:eastAsia="Times New Roman" w:hAnsi="Trebuchet MS" w:cs="Times New Roman"/>
          <w:sz w:val="20"/>
          <w:szCs w:val="20"/>
          <w:lang w:eastAsia="ro-RO"/>
        </w:rPr>
        <w:t>SC [Nume Societate] SRL, cu sediul în [Adresă completă], înregistrată la Registrul Comerțului cu nr. [Număr Registru], cod fiscal [CUI/CIF], cont nr. [Număr], deschis la Trezoreria</w:t>
      </w:r>
      <w:r w:rsidR="007311F5">
        <w:rPr>
          <w:rFonts w:ascii="Trebuchet MS" w:eastAsia="Times New Roman" w:hAnsi="Trebuchet MS" w:cs="Times New Roman"/>
          <w:sz w:val="20"/>
          <w:szCs w:val="20"/>
          <w:lang w:eastAsia="ro-RO"/>
        </w:rPr>
        <w:t>/Banca</w:t>
      </w:r>
      <w:r w:rsidR="00547E33" w:rsidRPr="00547E33">
        <w:rPr>
          <w:rFonts w:ascii="Trebuchet MS" w:eastAsia="Times New Roman" w:hAnsi="Trebuchet MS" w:cs="Times New Roman"/>
          <w:sz w:val="20"/>
          <w:szCs w:val="20"/>
          <w:lang w:eastAsia="ro-RO"/>
        </w:rPr>
        <w:t xml:space="preserve"> [Denumire], Nr. telefon [număr], E-mail [adresă e-mail], reprezentată legal prin [Nume Reprezentant legal], </w:t>
      </w:r>
      <w:r w:rsidR="002B4039">
        <w:rPr>
          <w:rFonts w:ascii="Trebuchet MS" w:eastAsia="Times New Roman" w:hAnsi="Trebuchet MS" w:cs="Times New Roman"/>
          <w:sz w:val="20"/>
          <w:szCs w:val="20"/>
          <w:lang w:eastAsia="ro-RO"/>
        </w:rPr>
        <w:t>î</w:t>
      </w:r>
      <w:r w:rsidR="00547E33" w:rsidRPr="00547E33">
        <w:rPr>
          <w:rFonts w:ascii="Trebuchet MS" w:eastAsia="Times New Roman" w:hAnsi="Trebuchet MS" w:cs="Times New Roman"/>
          <w:sz w:val="20"/>
          <w:szCs w:val="20"/>
          <w:lang w:eastAsia="ro-RO"/>
        </w:rPr>
        <w:t xml:space="preserve">n calitate de </w:t>
      </w:r>
      <w:r w:rsidR="00547E33" w:rsidRPr="000F63F6">
        <w:rPr>
          <w:rFonts w:ascii="Trebuchet MS" w:eastAsia="Times New Roman" w:hAnsi="Trebuchet MS" w:cs="Times New Roman"/>
          <w:b/>
          <w:sz w:val="20"/>
          <w:szCs w:val="20"/>
          <w:lang w:eastAsia="ro-RO"/>
        </w:rPr>
        <w:t>”Partener”</w:t>
      </w:r>
      <w:r w:rsidR="00547E33" w:rsidRPr="00547E33">
        <w:rPr>
          <w:rFonts w:ascii="Trebuchet MS" w:eastAsia="Times New Roman" w:hAnsi="Trebuchet MS" w:cs="Times New Roman"/>
          <w:sz w:val="20"/>
          <w:szCs w:val="20"/>
          <w:lang w:eastAsia="ro-RO"/>
        </w:rPr>
        <w:t>,</w:t>
      </w:r>
      <w:r w:rsidR="008C79C6">
        <w:rPr>
          <w:rFonts w:ascii="Trebuchet MS" w:eastAsia="Times New Roman" w:hAnsi="Trebuchet MS" w:cs="Times New Roman"/>
          <w:sz w:val="20"/>
          <w:szCs w:val="20"/>
          <w:lang w:eastAsia="ro-RO"/>
        </w:rPr>
        <w:t xml:space="preserve"> </w:t>
      </w:r>
      <w:r w:rsidR="007F1971" w:rsidRPr="000F63F6">
        <w:rPr>
          <w:rFonts w:ascii="Trebuchet MS" w:eastAsia="Times New Roman" w:hAnsi="Trebuchet MS" w:cs="Times New Roman"/>
          <w:b/>
          <w:sz w:val="20"/>
          <w:szCs w:val="20"/>
          <w:u w:val="single"/>
          <w:lang w:eastAsia="ro-RO"/>
        </w:rPr>
        <w:t>denumit în continuare "</w:t>
      </w:r>
      <w:r w:rsidR="00472141">
        <w:rPr>
          <w:rFonts w:ascii="Trebuchet MS" w:eastAsia="Times New Roman" w:hAnsi="Trebuchet MS" w:cs="Times New Roman"/>
          <w:b/>
          <w:sz w:val="20"/>
          <w:szCs w:val="20"/>
          <w:u w:val="single"/>
          <w:lang w:eastAsia="ro-RO"/>
        </w:rPr>
        <w:t>Prestator</w:t>
      </w:r>
      <w:r w:rsidR="007F1971" w:rsidRPr="00547E33">
        <w:rPr>
          <w:rFonts w:ascii="Trebuchet MS" w:eastAsia="Times New Roman" w:hAnsi="Trebuchet MS" w:cs="Times New Roman"/>
          <w:b/>
          <w:sz w:val="20"/>
          <w:szCs w:val="20"/>
          <w:lang w:eastAsia="ro-RO"/>
        </w:rPr>
        <w:t>"</w:t>
      </w:r>
      <w:r w:rsidR="007F1971" w:rsidRPr="00547E33">
        <w:rPr>
          <w:rFonts w:ascii="Trebuchet MS" w:eastAsia="Times New Roman" w:hAnsi="Trebuchet MS" w:cs="Times New Roman"/>
          <w:sz w:val="20"/>
          <w:szCs w:val="20"/>
          <w:lang w:eastAsia="ro-RO"/>
        </w:rPr>
        <w:t>,</w:t>
      </w:r>
    </w:p>
    <w:p w14:paraId="179A1D7F" w14:textId="77777777" w:rsidR="007F1971" w:rsidRDefault="007F1971" w:rsidP="000F63F6">
      <w:pPr>
        <w:tabs>
          <w:tab w:val="left" w:pos="709"/>
        </w:tabs>
        <w:spacing w:after="0"/>
        <w:jc w:val="both"/>
        <w:rPr>
          <w:rFonts w:ascii="Trebuchet MS" w:eastAsia="Times New Roman" w:hAnsi="Trebuchet MS" w:cs="Times New Roman"/>
          <w:sz w:val="20"/>
          <w:szCs w:val="20"/>
          <w:lang w:eastAsia="ro-RO"/>
        </w:rPr>
      </w:pPr>
    </w:p>
    <w:p w14:paraId="0E6A55A0" w14:textId="77777777" w:rsidR="00715049" w:rsidRPr="00832776" w:rsidRDefault="00715049" w:rsidP="000F63F6">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și</w:t>
      </w:r>
    </w:p>
    <w:p w14:paraId="20638F5A" w14:textId="77777777" w:rsidR="00715049" w:rsidRPr="00832776" w:rsidRDefault="00715049" w:rsidP="000F63F6">
      <w:pPr>
        <w:tabs>
          <w:tab w:val="left" w:pos="709"/>
        </w:tabs>
        <w:spacing w:after="0"/>
        <w:jc w:val="both"/>
        <w:rPr>
          <w:rFonts w:ascii="Trebuchet MS" w:eastAsia="Times New Roman" w:hAnsi="Trebuchet MS" w:cs="Times New Roman"/>
          <w:sz w:val="20"/>
          <w:szCs w:val="20"/>
          <w:lang w:eastAsia="ro-RO"/>
        </w:rPr>
      </w:pPr>
    </w:p>
    <w:p w14:paraId="267F3A53" w14:textId="0173F3B1" w:rsidR="00C47D3D" w:rsidRPr="00832776" w:rsidRDefault="00C47D3D" w:rsidP="000F63F6">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b/>
          <w:sz w:val="20"/>
          <w:szCs w:val="20"/>
          <w:lang w:eastAsia="ro-RO"/>
        </w:rPr>
        <w:t>Persoana Fizică:</w:t>
      </w:r>
      <w:r w:rsidRPr="00832776">
        <w:rPr>
          <w:rFonts w:ascii="Trebuchet MS" w:eastAsia="Times New Roman" w:hAnsi="Trebuchet MS" w:cs="Times New Roman"/>
          <w:sz w:val="20"/>
          <w:szCs w:val="20"/>
          <w:lang w:eastAsia="ro-RO"/>
        </w:rPr>
        <w:t>[Nume Persoană Fizică], cu domiciliul în [Adresă], posesor al BI/CI/Pașaport seria [Seria] nr. [Număr], CNP [CNP],</w:t>
      </w:r>
      <w:r w:rsidR="0081610B">
        <w:rPr>
          <w:rFonts w:ascii="Trebuchet MS" w:eastAsia="Times New Roman" w:hAnsi="Trebuchet MS" w:cs="Times New Roman"/>
          <w:sz w:val="20"/>
          <w:szCs w:val="20"/>
          <w:lang w:eastAsia="ro-RO"/>
        </w:rPr>
        <w:t xml:space="preserve"> telefon [.......]</w:t>
      </w:r>
      <w:r w:rsidR="00266FCE">
        <w:rPr>
          <w:rFonts w:ascii="Trebuchet MS" w:eastAsia="Times New Roman" w:hAnsi="Trebuchet MS" w:cs="Times New Roman"/>
          <w:sz w:val="20"/>
          <w:szCs w:val="20"/>
          <w:lang w:eastAsia="ro-RO"/>
        </w:rPr>
        <w:t xml:space="preserve"> </w:t>
      </w:r>
      <w:r w:rsidR="00CA074D">
        <w:rPr>
          <w:rFonts w:ascii="Trebuchet MS" w:eastAsia="Times New Roman" w:hAnsi="Trebuchet MS" w:cs="Times New Roman"/>
          <w:sz w:val="20"/>
          <w:szCs w:val="20"/>
          <w:lang w:eastAsia="ro-RO"/>
        </w:rPr>
        <w:t>î</w:t>
      </w:r>
      <w:r w:rsidR="007045BB">
        <w:rPr>
          <w:rFonts w:ascii="Trebuchet MS" w:eastAsia="Times New Roman" w:hAnsi="Trebuchet MS" w:cs="Times New Roman"/>
          <w:sz w:val="20"/>
          <w:szCs w:val="20"/>
          <w:lang w:eastAsia="ro-RO"/>
        </w:rPr>
        <w:t xml:space="preserve">n calitate de </w:t>
      </w:r>
      <w:r w:rsidR="00266FCE" w:rsidRPr="000F63F6">
        <w:rPr>
          <w:rFonts w:ascii="Trebuchet MS" w:eastAsia="Times New Roman" w:hAnsi="Trebuchet MS" w:cs="Times New Roman"/>
          <w:b/>
          <w:sz w:val="20"/>
          <w:szCs w:val="20"/>
          <w:lang w:eastAsia="ro-RO"/>
        </w:rPr>
        <w:t>proprietar</w:t>
      </w:r>
      <w:r w:rsidR="007045BB" w:rsidRPr="000F63F6">
        <w:rPr>
          <w:rFonts w:ascii="Trebuchet MS" w:eastAsia="Times New Roman" w:hAnsi="Trebuchet MS" w:cs="Times New Roman"/>
          <w:b/>
          <w:sz w:val="20"/>
          <w:szCs w:val="20"/>
          <w:lang w:eastAsia="ro-RO"/>
        </w:rPr>
        <w:t>/coproprietar</w:t>
      </w:r>
      <w:r w:rsidR="007045BB">
        <w:rPr>
          <w:rFonts w:ascii="Trebuchet MS" w:eastAsia="Times New Roman" w:hAnsi="Trebuchet MS" w:cs="Times New Roman"/>
          <w:sz w:val="20"/>
          <w:szCs w:val="20"/>
          <w:lang w:eastAsia="ro-RO"/>
        </w:rPr>
        <w:t xml:space="preserve"> [se va alege varianta aplicabil</w:t>
      </w:r>
      <w:r w:rsidR="00CA074D">
        <w:rPr>
          <w:rFonts w:ascii="Trebuchet MS" w:eastAsia="Times New Roman" w:hAnsi="Trebuchet MS" w:cs="Times New Roman"/>
          <w:sz w:val="20"/>
          <w:szCs w:val="20"/>
          <w:lang w:eastAsia="ro-RO"/>
        </w:rPr>
        <w:t>ă</w:t>
      </w:r>
      <w:r w:rsidR="0060251B">
        <w:rPr>
          <w:rFonts w:ascii="Trebuchet MS" w:eastAsia="Times New Roman" w:hAnsi="Trebuchet MS" w:cs="Times New Roman"/>
          <w:sz w:val="20"/>
          <w:szCs w:val="20"/>
          <w:lang w:eastAsia="ro-RO"/>
        </w:rPr>
        <w:t xml:space="preserve"> </w:t>
      </w:r>
      <w:r w:rsidR="00CA074D">
        <w:rPr>
          <w:rFonts w:ascii="Trebuchet MS" w:eastAsia="Times New Roman" w:hAnsi="Trebuchet MS" w:cs="Times New Roman"/>
          <w:sz w:val="20"/>
          <w:szCs w:val="20"/>
          <w:lang w:eastAsia="ro-RO"/>
        </w:rPr>
        <w:t>ș</w:t>
      </w:r>
      <w:r w:rsidR="0060251B">
        <w:rPr>
          <w:rFonts w:ascii="Trebuchet MS" w:eastAsia="Times New Roman" w:hAnsi="Trebuchet MS" w:cs="Times New Roman"/>
          <w:sz w:val="20"/>
          <w:szCs w:val="20"/>
          <w:lang w:eastAsia="ro-RO"/>
        </w:rPr>
        <w:t xml:space="preserve">i se va completa </w:t>
      </w:r>
      <w:r w:rsidR="00A65433">
        <w:rPr>
          <w:rFonts w:ascii="Trebuchet MS" w:eastAsia="Times New Roman" w:hAnsi="Trebuchet MS" w:cs="Times New Roman"/>
          <w:sz w:val="20"/>
          <w:szCs w:val="20"/>
          <w:lang w:eastAsia="ro-RO"/>
        </w:rPr>
        <w:t>Secțiunea B</w:t>
      </w:r>
      <w:r w:rsidR="00DC4066">
        <w:rPr>
          <w:rFonts w:ascii="Trebuchet MS" w:eastAsia="Times New Roman" w:hAnsi="Trebuchet MS" w:cs="Times New Roman"/>
          <w:sz w:val="20"/>
          <w:szCs w:val="20"/>
          <w:lang w:eastAsia="ro-RO"/>
        </w:rPr>
        <w:t xml:space="preserve"> </w:t>
      </w:r>
      <w:r w:rsidR="00CA074D">
        <w:rPr>
          <w:rFonts w:ascii="Trebuchet MS" w:eastAsia="Times New Roman" w:hAnsi="Trebuchet MS" w:cs="Times New Roman"/>
          <w:sz w:val="20"/>
          <w:szCs w:val="20"/>
          <w:lang w:eastAsia="ro-RO"/>
        </w:rPr>
        <w:t>î</w:t>
      </w:r>
      <w:r w:rsidR="00DC4066">
        <w:rPr>
          <w:rFonts w:ascii="Trebuchet MS" w:eastAsia="Times New Roman" w:hAnsi="Trebuchet MS" w:cs="Times New Roman"/>
          <w:sz w:val="20"/>
          <w:szCs w:val="20"/>
          <w:lang w:eastAsia="ro-RO"/>
        </w:rPr>
        <w:t>n cazul celei de-a doua op</w:t>
      </w:r>
      <w:r w:rsidR="00CA074D">
        <w:rPr>
          <w:rFonts w:ascii="Trebuchet MS" w:eastAsia="Times New Roman" w:hAnsi="Trebuchet MS" w:cs="Times New Roman"/>
          <w:sz w:val="20"/>
          <w:szCs w:val="20"/>
          <w:lang w:eastAsia="ro-RO"/>
        </w:rPr>
        <w:t>ț</w:t>
      </w:r>
      <w:r w:rsidR="00DC4066">
        <w:rPr>
          <w:rFonts w:ascii="Trebuchet MS" w:eastAsia="Times New Roman" w:hAnsi="Trebuchet MS" w:cs="Times New Roman"/>
          <w:sz w:val="20"/>
          <w:szCs w:val="20"/>
          <w:lang w:eastAsia="ro-RO"/>
        </w:rPr>
        <w:t>iuni</w:t>
      </w:r>
      <w:r w:rsidR="007045BB">
        <w:rPr>
          <w:rFonts w:ascii="Trebuchet MS" w:eastAsia="Times New Roman" w:hAnsi="Trebuchet MS" w:cs="Times New Roman"/>
          <w:sz w:val="20"/>
          <w:szCs w:val="20"/>
          <w:lang w:eastAsia="ro-RO"/>
        </w:rPr>
        <w:t>]</w:t>
      </w:r>
      <w:r w:rsidR="000B6BB0">
        <w:rPr>
          <w:rFonts w:ascii="Trebuchet MS" w:eastAsia="Times New Roman" w:hAnsi="Trebuchet MS" w:cs="Times New Roman"/>
          <w:sz w:val="20"/>
          <w:szCs w:val="20"/>
          <w:lang w:eastAsia="ro-RO"/>
        </w:rPr>
        <w:t>,</w:t>
      </w:r>
      <w:r w:rsidRPr="00832776">
        <w:rPr>
          <w:rFonts w:ascii="Trebuchet MS" w:eastAsia="Times New Roman" w:hAnsi="Trebuchet MS" w:cs="Times New Roman"/>
          <w:sz w:val="20"/>
          <w:szCs w:val="20"/>
          <w:lang w:eastAsia="ro-RO"/>
        </w:rPr>
        <w:t xml:space="preserve"> denumită în continuare </w:t>
      </w:r>
      <w:r w:rsidRPr="00832776">
        <w:rPr>
          <w:rFonts w:ascii="Trebuchet MS" w:eastAsia="Times New Roman" w:hAnsi="Trebuchet MS" w:cs="Times New Roman"/>
          <w:b/>
          <w:sz w:val="20"/>
          <w:szCs w:val="20"/>
          <w:lang w:eastAsia="ro-RO"/>
        </w:rPr>
        <w:t>"Beneficiarul final"</w:t>
      </w:r>
      <w:r w:rsidRPr="00832776">
        <w:rPr>
          <w:rFonts w:ascii="Trebuchet MS" w:eastAsia="Times New Roman" w:hAnsi="Trebuchet MS" w:cs="Times New Roman"/>
          <w:sz w:val="20"/>
          <w:szCs w:val="20"/>
          <w:lang w:eastAsia="ro-RO"/>
        </w:rPr>
        <w:t>.</w:t>
      </w:r>
    </w:p>
    <w:p w14:paraId="79ED58B1" w14:textId="77777777" w:rsidR="00C47D3D" w:rsidRDefault="00C47D3D">
      <w:pPr>
        <w:tabs>
          <w:tab w:val="left" w:pos="709"/>
        </w:tabs>
        <w:spacing w:after="0"/>
        <w:jc w:val="both"/>
        <w:rPr>
          <w:rFonts w:ascii="Trebuchet MS" w:eastAsia="Times New Roman" w:hAnsi="Trebuchet MS" w:cs="Times New Roman"/>
          <w:sz w:val="20"/>
          <w:szCs w:val="20"/>
          <w:lang w:eastAsia="ro-RO"/>
        </w:rPr>
      </w:pPr>
    </w:p>
    <w:p w14:paraId="50F06E61" w14:textId="77777777" w:rsidR="00832776" w:rsidRPr="00832776" w:rsidRDefault="00832776" w:rsidP="000F63F6">
      <w:pPr>
        <w:tabs>
          <w:tab w:val="left" w:pos="709"/>
        </w:tabs>
        <w:spacing w:after="0"/>
        <w:jc w:val="both"/>
        <w:rPr>
          <w:rFonts w:ascii="Trebuchet MS" w:eastAsia="Times New Roman" w:hAnsi="Trebuchet MS" w:cs="Times New Roman"/>
          <w:sz w:val="20"/>
          <w:szCs w:val="20"/>
          <w:lang w:eastAsia="ro-RO"/>
        </w:rPr>
      </w:pPr>
    </w:p>
    <w:p w14:paraId="32C76AC3" w14:textId="77777777" w:rsidR="00832776" w:rsidRDefault="00832776">
      <w:p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Părțile convin după cum urmează:</w:t>
      </w:r>
    </w:p>
    <w:p w14:paraId="2757876B" w14:textId="77777777" w:rsidR="007A71F6" w:rsidRPr="000F63F6" w:rsidRDefault="007A71F6" w:rsidP="000F63F6">
      <w:pPr>
        <w:pStyle w:val="Heading1"/>
        <w:rPr>
          <w:rFonts w:ascii="Trebuchet MS" w:eastAsia="Times New Roman" w:hAnsi="Trebuchet MS"/>
          <w:b/>
          <w:sz w:val="24"/>
          <w:szCs w:val="20"/>
          <w:lang w:eastAsia="ro-RO"/>
        </w:rPr>
      </w:pPr>
      <w:r w:rsidRPr="000F63F6">
        <w:rPr>
          <w:rFonts w:ascii="Trebuchet MS" w:eastAsia="Times New Roman" w:hAnsi="Trebuchet MS"/>
          <w:b/>
          <w:color w:val="auto"/>
          <w:sz w:val="24"/>
          <w:szCs w:val="20"/>
          <w:lang w:eastAsia="ro-RO"/>
        </w:rPr>
        <w:t>Articolul 1. Obiectul Contractului</w:t>
      </w:r>
    </w:p>
    <w:p w14:paraId="72B19F1B" w14:textId="3E663FE9" w:rsidR="00832776" w:rsidRDefault="00832776" w:rsidP="000F63F6">
      <w:pPr>
        <w:pStyle w:val="ListParagraph"/>
        <w:numPr>
          <w:ilvl w:val="1"/>
          <w:numId w:val="67"/>
        </w:numPr>
        <w:tabs>
          <w:tab w:val="left" w:pos="709"/>
        </w:tabs>
        <w:spacing w:after="0"/>
        <w:contextualSpacing w:val="0"/>
        <w:jc w:val="both"/>
        <w:rPr>
          <w:rFonts w:ascii="Trebuchet MS" w:eastAsia="Times New Roman" w:hAnsi="Trebuchet MS" w:cs="Times New Roman"/>
          <w:sz w:val="20"/>
          <w:szCs w:val="20"/>
          <w:lang w:eastAsia="ro-RO"/>
        </w:rPr>
      </w:pPr>
      <w:r w:rsidRPr="007F1971">
        <w:rPr>
          <w:rFonts w:ascii="Trebuchet MS" w:eastAsia="Times New Roman" w:hAnsi="Trebuchet MS" w:cs="Times New Roman"/>
          <w:sz w:val="20"/>
          <w:szCs w:val="20"/>
          <w:lang w:eastAsia="ro-RO"/>
        </w:rPr>
        <w:t xml:space="preserve">Obiectul Contractului constă </w:t>
      </w:r>
      <w:r w:rsidR="00CA074D">
        <w:rPr>
          <w:rFonts w:ascii="Trebuchet MS" w:eastAsia="Times New Roman" w:hAnsi="Trebuchet MS" w:cs="Times New Roman"/>
          <w:sz w:val="20"/>
          <w:szCs w:val="20"/>
          <w:lang w:eastAsia="ro-RO"/>
        </w:rPr>
        <w:t>î</w:t>
      </w:r>
      <w:r w:rsidRPr="007F1971">
        <w:rPr>
          <w:rFonts w:ascii="Trebuchet MS" w:eastAsia="Times New Roman" w:hAnsi="Trebuchet MS" w:cs="Times New Roman"/>
          <w:sz w:val="20"/>
          <w:szCs w:val="20"/>
          <w:lang w:eastAsia="ro-RO"/>
        </w:rPr>
        <w:t xml:space="preserve">n </w:t>
      </w:r>
      <w:r w:rsidR="009E31C1">
        <w:rPr>
          <w:rFonts w:ascii="Trebuchet MS" w:eastAsia="Times New Roman" w:hAnsi="Trebuchet MS" w:cs="Times New Roman"/>
          <w:sz w:val="20"/>
          <w:szCs w:val="20"/>
          <w:lang w:eastAsia="ro-RO"/>
        </w:rPr>
        <w:t>realizarea serviciilor de reabilitare termic</w:t>
      </w:r>
      <w:r w:rsidR="00CA074D">
        <w:rPr>
          <w:rFonts w:ascii="Trebuchet MS" w:eastAsia="Times New Roman" w:hAnsi="Trebuchet MS" w:cs="Times New Roman"/>
          <w:sz w:val="20"/>
          <w:szCs w:val="20"/>
          <w:lang w:eastAsia="ro-RO"/>
        </w:rPr>
        <w:t>ă</w:t>
      </w:r>
      <w:r w:rsidR="009E31C1">
        <w:rPr>
          <w:rFonts w:ascii="Trebuchet MS" w:eastAsia="Times New Roman" w:hAnsi="Trebuchet MS" w:cs="Times New Roman"/>
          <w:sz w:val="20"/>
          <w:szCs w:val="20"/>
          <w:lang w:eastAsia="ro-RO"/>
        </w:rPr>
        <w:t xml:space="preserve"> </w:t>
      </w:r>
      <w:r w:rsidR="00CA074D">
        <w:rPr>
          <w:rFonts w:ascii="Trebuchet MS" w:eastAsia="Times New Roman" w:hAnsi="Trebuchet MS" w:cs="Times New Roman"/>
          <w:sz w:val="20"/>
          <w:szCs w:val="20"/>
          <w:lang w:eastAsia="ro-RO"/>
        </w:rPr>
        <w:t>ș</w:t>
      </w:r>
      <w:r w:rsidR="009E31C1">
        <w:rPr>
          <w:rFonts w:ascii="Trebuchet MS" w:eastAsia="Times New Roman" w:hAnsi="Trebuchet MS" w:cs="Times New Roman"/>
          <w:sz w:val="20"/>
          <w:szCs w:val="20"/>
          <w:lang w:eastAsia="ro-RO"/>
        </w:rPr>
        <w:t xml:space="preserve">i instalarea sistemului </w:t>
      </w:r>
      <w:r w:rsidR="009E31C1" w:rsidRPr="009E31C1">
        <w:rPr>
          <w:rFonts w:ascii="Trebuchet MS" w:eastAsia="Times New Roman" w:hAnsi="Trebuchet MS" w:cs="Times New Roman"/>
          <w:sz w:val="20"/>
          <w:szCs w:val="20"/>
          <w:lang w:eastAsia="ro-RO"/>
        </w:rPr>
        <w:t>de panouri fotovoltaice pentru producerea de energie electrică</w:t>
      </w:r>
      <w:r w:rsidR="009E31C1">
        <w:rPr>
          <w:rFonts w:ascii="Trebuchet MS" w:eastAsia="Times New Roman" w:hAnsi="Trebuchet MS" w:cs="Times New Roman"/>
          <w:sz w:val="20"/>
          <w:szCs w:val="20"/>
          <w:lang w:eastAsia="ro-RO"/>
        </w:rPr>
        <w:t xml:space="preserve"> </w:t>
      </w:r>
      <w:r w:rsidRPr="007F1971">
        <w:rPr>
          <w:rFonts w:ascii="Trebuchet MS" w:eastAsia="Times New Roman" w:hAnsi="Trebuchet MS" w:cs="Times New Roman"/>
          <w:sz w:val="20"/>
          <w:szCs w:val="20"/>
          <w:lang w:eastAsia="ro-RO"/>
        </w:rPr>
        <w:t xml:space="preserve">de către </w:t>
      </w:r>
      <w:r w:rsidR="005C6802">
        <w:rPr>
          <w:rFonts w:ascii="Trebuchet MS" w:eastAsia="Times New Roman" w:hAnsi="Trebuchet MS" w:cs="Times New Roman"/>
          <w:b/>
          <w:sz w:val="20"/>
          <w:szCs w:val="20"/>
          <w:lang w:eastAsia="ro-RO"/>
        </w:rPr>
        <w:t>Prestator</w:t>
      </w:r>
      <w:r w:rsidRPr="007F1971">
        <w:rPr>
          <w:rFonts w:ascii="Trebuchet MS" w:eastAsia="Times New Roman" w:hAnsi="Trebuchet MS" w:cs="Times New Roman"/>
          <w:sz w:val="20"/>
          <w:szCs w:val="20"/>
          <w:lang w:eastAsia="ro-RO"/>
        </w:rPr>
        <w:t xml:space="preserve"> în numele </w:t>
      </w:r>
      <w:r w:rsidR="0040422B">
        <w:rPr>
          <w:rFonts w:ascii="Trebuchet MS" w:eastAsia="Times New Roman" w:hAnsi="Trebuchet MS" w:cs="Times New Roman"/>
          <w:sz w:val="20"/>
          <w:szCs w:val="20"/>
          <w:lang w:eastAsia="ro-RO"/>
        </w:rPr>
        <w:t>B</w:t>
      </w:r>
      <w:r w:rsidRPr="007F1971">
        <w:rPr>
          <w:rFonts w:ascii="Trebuchet MS" w:eastAsia="Times New Roman" w:hAnsi="Trebuchet MS" w:cs="Times New Roman"/>
          <w:sz w:val="20"/>
          <w:szCs w:val="20"/>
          <w:lang w:eastAsia="ro-RO"/>
        </w:rPr>
        <w:t xml:space="preserve">eneficiarului final, cu toate materialele de montaj incluse pentru </w:t>
      </w:r>
      <w:r w:rsidR="007F1971">
        <w:rPr>
          <w:rFonts w:ascii="Trebuchet MS" w:eastAsia="Times New Roman" w:hAnsi="Trebuchet MS" w:cs="Times New Roman"/>
          <w:sz w:val="20"/>
          <w:szCs w:val="20"/>
          <w:lang w:eastAsia="ro-RO"/>
        </w:rPr>
        <w:t>cl</w:t>
      </w:r>
      <w:r w:rsidR="00CA074D">
        <w:rPr>
          <w:rFonts w:ascii="Trebuchet MS" w:eastAsia="Times New Roman" w:hAnsi="Trebuchet MS" w:cs="Times New Roman"/>
          <w:sz w:val="20"/>
          <w:szCs w:val="20"/>
          <w:lang w:eastAsia="ro-RO"/>
        </w:rPr>
        <w:t>ă</w:t>
      </w:r>
      <w:r w:rsidR="007F1971">
        <w:rPr>
          <w:rFonts w:ascii="Trebuchet MS" w:eastAsia="Times New Roman" w:hAnsi="Trebuchet MS" w:cs="Times New Roman"/>
          <w:sz w:val="20"/>
          <w:szCs w:val="20"/>
          <w:lang w:eastAsia="ro-RO"/>
        </w:rPr>
        <w:t>direa reziden</w:t>
      </w:r>
      <w:r w:rsidR="00CA074D">
        <w:rPr>
          <w:rFonts w:ascii="Trebuchet MS" w:eastAsia="Times New Roman" w:hAnsi="Trebuchet MS" w:cs="Times New Roman"/>
          <w:sz w:val="20"/>
          <w:szCs w:val="20"/>
          <w:lang w:eastAsia="ro-RO"/>
        </w:rPr>
        <w:t>ț</w:t>
      </w:r>
      <w:r w:rsidR="007F1971">
        <w:rPr>
          <w:rFonts w:ascii="Trebuchet MS" w:eastAsia="Times New Roman" w:hAnsi="Trebuchet MS" w:cs="Times New Roman"/>
          <w:sz w:val="20"/>
          <w:szCs w:val="20"/>
          <w:lang w:eastAsia="ro-RO"/>
        </w:rPr>
        <w:t>ial</w:t>
      </w:r>
      <w:r w:rsidR="00CA074D">
        <w:rPr>
          <w:rFonts w:ascii="Trebuchet MS" w:eastAsia="Times New Roman" w:hAnsi="Trebuchet MS" w:cs="Times New Roman"/>
          <w:sz w:val="20"/>
          <w:szCs w:val="20"/>
          <w:lang w:eastAsia="ro-RO"/>
        </w:rPr>
        <w:t>ă</w:t>
      </w:r>
      <w:r w:rsidR="007F1971">
        <w:rPr>
          <w:rFonts w:ascii="Trebuchet MS" w:eastAsia="Times New Roman" w:hAnsi="Trebuchet MS" w:cs="Times New Roman"/>
          <w:sz w:val="20"/>
          <w:szCs w:val="20"/>
          <w:lang w:eastAsia="ro-RO"/>
        </w:rPr>
        <w:t xml:space="preserve"> unifamilial</w:t>
      </w:r>
      <w:r w:rsidR="00CA074D">
        <w:rPr>
          <w:rFonts w:ascii="Trebuchet MS" w:eastAsia="Times New Roman" w:hAnsi="Trebuchet MS" w:cs="Times New Roman"/>
          <w:sz w:val="20"/>
          <w:szCs w:val="20"/>
          <w:lang w:eastAsia="ro-RO"/>
        </w:rPr>
        <w:t>ă</w:t>
      </w:r>
      <w:r w:rsidRPr="007F1971">
        <w:rPr>
          <w:rFonts w:ascii="Trebuchet MS" w:eastAsia="Times New Roman" w:hAnsi="Trebuchet MS" w:cs="Times New Roman"/>
          <w:sz w:val="20"/>
          <w:szCs w:val="20"/>
          <w:lang w:eastAsia="ro-RO"/>
        </w:rPr>
        <w:t xml:space="preserve"> situat</w:t>
      </w:r>
      <w:r w:rsidR="00CA074D">
        <w:rPr>
          <w:rFonts w:ascii="Trebuchet MS" w:eastAsia="Times New Roman" w:hAnsi="Trebuchet MS" w:cs="Times New Roman"/>
          <w:sz w:val="20"/>
          <w:szCs w:val="20"/>
          <w:lang w:eastAsia="ro-RO"/>
        </w:rPr>
        <w:t>ă</w:t>
      </w:r>
      <w:r w:rsidRPr="007F1971">
        <w:rPr>
          <w:rFonts w:ascii="Trebuchet MS" w:eastAsia="Times New Roman" w:hAnsi="Trebuchet MS" w:cs="Times New Roman"/>
          <w:sz w:val="20"/>
          <w:szCs w:val="20"/>
          <w:lang w:eastAsia="ro-RO"/>
        </w:rPr>
        <w:t xml:space="preserve"> la adresa ....................................... („</w:t>
      </w:r>
      <w:r w:rsidR="007D16A4">
        <w:rPr>
          <w:rFonts w:ascii="Trebuchet MS" w:eastAsia="Times New Roman" w:hAnsi="Trebuchet MS" w:cs="Times New Roman"/>
          <w:sz w:val="20"/>
          <w:szCs w:val="20"/>
          <w:lang w:eastAsia="ro-RO"/>
        </w:rPr>
        <w:t>Cl</w:t>
      </w:r>
      <w:r w:rsidR="00CA074D">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CA074D">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w:t>
      </w:r>
      <w:r w:rsidR="00CA074D">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unifamilial</w:t>
      </w:r>
      <w:r w:rsidR="00CA074D">
        <w:rPr>
          <w:rFonts w:ascii="Trebuchet MS" w:eastAsia="Times New Roman" w:hAnsi="Trebuchet MS" w:cs="Times New Roman"/>
          <w:sz w:val="20"/>
          <w:szCs w:val="20"/>
          <w:lang w:eastAsia="ro-RO"/>
        </w:rPr>
        <w:t>ă</w:t>
      </w:r>
      <w:r w:rsidRPr="007F1971">
        <w:rPr>
          <w:rFonts w:ascii="Trebuchet MS" w:eastAsia="Times New Roman" w:hAnsi="Trebuchet MS" w:cs="Times New Roman"/>
          <w:sz w:val="20"/>
          <w:szCs w:val="20"/>
          <w:lang w:eastAsia="ro-RO"/>
        </w:rPr>
        <w:t>”) , mai departe denumit „Proiectul”</w:t>
      </w:r>
      <w:r w:rsidR="009E31C1">
        <w:rPr>
          <w:rFonts w:ascii="Trebuchet MS" w:eastAsia="Times New Roman" w:hAnsi="Trebuchet MS" w:cs="Times New Roman"/>
          <w:sz w:val="20"/>
          <w:szCs w:val="20"/>
          <w:lang w:eastAsia="ro-RO"/>
        </w:rPr>
        <w:t>.</w:t>
      </w:r>
    </w:p>
    <w:p w14:paraId="67845BA8" w14:textId="77777777" w:rsidR="00832776" w:rsidRDefault="00832776" w:rsidP="000F63F6">
      <w:pPr>
        <w:tabs>
          <w:tab w:val="left" w:pos="709"/>
        </w:tabs>
        <w:spacing w:after="0"/>
        <w:jc w:val="both"/>
        <w:rPr>
          <w:rFonts w:ascii="Trebuchet MS" w:eastAsia="Times New Roman" w:hAnsi="Trebuchet MS" w:cs="Times New Roman"/>
          <w:sz w:val="20"/>
          <w:szCs w:val="20"/>
          <w:lang w:eastAsia="ro-RO"/>
        </w:rPr>
      </w:pPr>
    </w:p>
    <w:p w14:paraId="5BBD3C62" w14:textId="77777777" w:rsidR="00832776" w:rsidRPr="007F1971" w:rsidRDefault="007F1971">
      <w:pPr>
        <w:pStyle w:val="Heading1"/>
        <w:rPr>
          <w:rFonts w:ascii="Trebuchet MS" w:eastAsia="Times New Roman" w:hAnsi="Trebuchet MS"/>
          <w:b/>
          <w:color w:val="auto"/>
          <w:sz w:val="24"/>
          <w:szCs w:val="20"/>
          <w:lang w:eastAsia="ro-RO"/>
        </w:rPr>
      </w:pPr>
      <w:r>
        <w:rPr>
          <w:rFonts w:ascii="Trebuchet MS" w:eastAsia="Times New Roman" w:hAnsi="Trebuchet MS"/>
          <w:b/>
          <w:color w:val="auto"/>
          <w:sz w:val="24"/>
          <w:szCs w:val="20"/>
          <w:lang w:eastAsia="ro-RO"/>
        </w:rPr>
        <w:t xml:space="preserve">Articolul </w:t>
      </w:r>
      <w:r w:rsidR="00832776" w:rsidRPr="007F1971">
        <w:rPr>
          <w:rFonts w:ascii="Trebuchet MS" w:eastAsia="Times New Roman" w:hAnsi="Trebuchet MS"/>
          <w:b/>
          <w:color w:val="auto"/>
          <w:sz w:val="24"/>
          <w:szCs w:val="20"/>
          <w:lang w:eastAsia="ro-RO"/>
        </w:rPr>
        <w:t>2.</w:t>
      </w:r>
      <w:r>
        <w:rPr>
          <w:rFonts w:ascii="Trebuchet MS" w:eastAsia="Times New Roman" w:hAnsi="Trebuchet MS"/>
          <w:b/>
          <w:color w:val="auto"/>
          <w:sz w:val="24"/>
          <w:szCs w:val="20"/>
          <w:lang w:eastAsia="ro-RO"/>
        </w:rPr>
        <w:t xml:space="preserve"> </w:t>
      </w:r>
      <w:r w:rsidR="00832776" w:rsidRPr="007F1971">
        <w:rPr>
          <w:rFonts w:ascii="Trebuchet MS" w:eastAsia="Times New Roman" w:hAnsi="Trebuchet MS"/>
          <w:b/>
          <w:color w:val="auto"/>
          <w:sz w:val="24"/>
          <w:szCs w:val="20"/>
          <w:lang w:eastAsia="ro-RO"/>
        </w:rPr>
        <w:t>Durata Contractului</w:t>
      </w:r>
    </w:p>
    <w:p w14:paraId="05C25B37" w14:textId="574858D8" w:rsidR="00832776" w:rsidRDefault="00832776" w:rsidP="000F63F6">
      <w:pPr>
        <w:pStyle w:val="ListParagraph"/>
        <w:numPr>
          <w:ilvl w:val="1"/>
          <w:numId w:val="69"/>
        </w:numPr>
        <w:tabs>
          <w:tab w:val="left" w:pos="709"/>
        </w:tabs>
        <w:spacing w:after="0"/>
        <w:contextualSpacing w:val="0"/>
        <w:jc w:val="both"/>
        <w:rPr>
          <w:rFonts w:ascii="Trebuchet MS" w:eastAsia="Times New Roman" w:hAnsi="Trebuchet MS" w:cs="Times New Roman"/>
          <w:sz w:val="20"/>
          <w:szCs w:val="20"/>
          <w:lang w:eastAsia="ro-RO"/>
        </w:rPr>
      </w:pPr>
      <w:r w:rsidRPr="007F1971">
        <w:rPr>
          <w:rFonts w:ascii="Trebuchet MS" w:eastAsia="Times New Roman" w:hAnsi="Trebuchet MS" w:cs="Times New Roman"/>
          <w:sz w:val="20"/>
          <w:szCs w:val="20"/>
          <w:lang w:eastAsia="ro-RO"/>
        </w:rPr>
        <w:t xml:space="preserve">Implementarea </w:t>
      </w:r>
      <w:r w:rsidR="00EB2C80">
        <w:rPr>
          <w:rFonts w:ascii="Trebuchet MS" w:eastAsia="Times New Roman" w:hAnsi="Trebuchet MS" w:cs="Times New Roman"/>
          <w:sz w:val="20"/>
          <w:szCs w:val="20"/>
          <w:lang w:eastAsia="ro-RO"/>
        </w:rPr>
        <w:t>Proiectului</w:t>
      </w:r>
      <w:r w:rsidR="00880718" w:rsidRPr="007F1971">
        <w:rPr>
          <w:rFonts w:ascii="Trebuchet MS" w:eastAsia="Times New Roman" w:hAnsi="Trebuchet MS" w:cs="Times New Roman"/>
          <w:sz w:val="20"/>
          <w:szCs w:val="20"/>
          <w:lang w:eastAsia="ro-RO"/>
        </w:rPr>
        <w:t xml:space="preserve"> </w:t>
      </w:r>
      <w:r w:rsidRPr="007F1971">
        <w:rPr>
          <w:rFonts w:ascii="Trebuchet MS" w:eastAsia="Times New Roman" w:hAnsi="Trebuchet MS" w:cs="Times New Roman"/>
          <w:sz w:val="20"/>
          <w:szCs w:val="20"/>
          <w:lang w:eastAsia="ro-RO"/>
        </w:rPr>
        <w:t xml:space="preserve">se realizează în </w:t>
      </w:r>
      <w:r w:rsidR="007F1971">
        <w:rPr>
          <w:rFonts w:ascii="Trebuchet MS" w:eastAsia="Times New Roman" w:hAnsi="Trebuchet MS" w:cs="Times New Roman"/>
          <w:sz w:val="20"/>
          <w:szCs w:val="20"/>
          <w:lang w:eastAsia="ro-RO"/>
        </w:rPr>
        <w:t>p</w:t>
      </w:r>
      <w:r w:rsidR="00CA074D">
        <w:rPr>
          <w:rFonts w:ascii="Trebuchet MS" w:eastAsia="Times New Roman" w:hAnsi="Trebuchet MS" w:cs="Times New Roman"/>
          <w:sz w:val="20"/>
          <w:szCs w:val="20"/>
          <w:lang w:eastAsia="ro-RO"/>
        </w:rPr>
        <w:t>â</w:t>
      </w:r>
      <w:r w:rsidR="007F1971">
        <w:rPr>
          <w:rFonts w:ascii="Trebuchet MS" w:eastAsia="Times New Roman" w:hAnsi="Trebuchet MS" w:cs="Times New Roman"/>
          <w:sz w:val="20"/>
          <w:szCs w:val="20"/>
          <w:lang w:eastAsia="ro-RO"/>
        </w:rPr>
        <w:t>n</w:t>
      </w:r>
      <w:r w:rsidR="00CA074D">
        <w:rPr>
          <w:rFonts w:ascii="Trebuchet MS" w:eastAsia="Times New Roman" w:hAnsi="Trebuchet MS" w:cs="Times New Roman"/>
          <w:sz w:val="20"/>
          <w:szCs w:val="20"/>
          <w:lang w:eastAsia="ro-RO"/>
        </w:rPr>
        <w:t>ă</w:t>
      </w:r>
      <w:r w:rsidR="007F1971">
        <w:rPr>
          <w:rFonts w:ascii="Trebuchet MS" w:eastAsia="Times New Roman" w:hAnsi="Trebuchet MS" w:cs="Times New Roman"/>
          <w:sz w:val="20"/>
          <w:szCs w:val="20"/>
          <w:lang w:eastAsia="ro-RO"/>
        </w:rPr>
        <w:t xml:space="preserve"> la data de 31.08.202</w:t>
      </w:r>
      <w:r w:rsidR="008B18B7">
        <w:rPr>
          <w:rFonts w:ascii="Trebuchet MS" w:eastAsia="Times New Roman" w:hAnsi="Trebuchet MS" w:cs="Times New Roman"/>
          <w:sz w:val="20"/>
          <w:szCs w:val="20"/>
          <w:lang w:eastAsia="ro-RO"/>
        </w:rPr>
        <w:t>6</w:t>
      </w:r>
      <w:r w:rsidRPr="007F1971">
        <w:rPr>
          <w:rFonts w:ascii="Trebuchet MS" w:eastAsia="Times New Roman" w:hAnsi="Trebuchet MS" w:cs="Times New Roman"/>
          <w:sz w:val="20"/>
          <w:szCs w:val="20"/>
          <w:lang w:eastAsia="ro-RO"/>
        </w:rPr>
        <w:t>.</w:t>
      </w:r>
    </w:p>
    <w:p w14:paraId="0C31F7C5" w14:textId="77777777" w:rsidR="007F1971" w:rsidRDefault="007F1971" w:rsidP="000F63F6">
      <w:pPr>
        <w:tabs>
          <w:tab w:val="left" w:pos="709"/>
        </w:tabs>
        <w:spacing w:after="0"/>
        <w:jc w:val="both"/>
        <w:rPr>
          <w:rFonts w:ascii="Trebuchet MS" w:eastAsia="Times New Roman" w:hAnsi="Trebuchet MS" w:cs="Times New Roman"/>
          <w:sz w:val="20"/>
          <w:szCs w:val="20"/>
          <w:lang w:eastAsia="ro-RO"/>
        </w:rPr>
      </w:pPr>
    </w:p>
    <w:p w14:paraId="7BD04E6B" w14:textId="77777777" w:rsidR="00832776" w:rsidRPr="00832776" w:rsidRDefault="008B18B7">
      <w:pPr>
        <w:pStyle w:val="Heading1"/>
        <w:rPr>
          <w:rFonts w:ascii="Trebuchet MS" w:eastAsia="Times New Roman" w:hAnsi="Trebuchet MS" w:cs="Times New Roman"/>
          <w:sz w:val="20"/>
          <w:szCs w:val="20"/>
          <w:lang w:eastAsia="ro-RO"/>
        </w:rPr>
      </w:pPr>
      <w:r w:rsidRPr="008B18B7">
        <w:rPr>
          <w:rFonts w:ascii="Trebuchet MS" w:eastAsia="Times New Roman" w:hAnsi="Trebuchet MS"/>
          <w:b/>
          <w:color w:val="auto"/>
          <w:sz w:val="24"/>
          <w:szCs w:val="20"/>
          <w:lang w:eastAsia="ro-RO"/>
        </w:rPr>
        <w:t xml:space="preserve">Articolul </w:t>
      </w:r>
      <w:r w:rsidR="00832776" w:rsidRPr="008B18B7">
        <w:rPr>
          <w:rFonts w:ascii="Trebuchet MS" w:eastAsia="Times New Roman" w:hAnsi="Trebuchet MS"/>
          <w:b/>
          <w:color w:val="auto"/>
          <w:sz w:val="24"/>
          <w:szCs w:val="20"/>
          <w:lang w:eastAsia="ro-RO"/>
        </w:rPr>
        <w:t>3.</w:t>
      </w:r>
      <w:r w:rsidRPr="008B18B7">
        <w:rPr>
          <w:rFonts w:ascii="Trebuchet MS" w:eastAsia="Times New Roman" w:hAnsi="Trebuchet MS"/>
          <w:b/>
          <w:color w:val="auto"/>
          <w:sz w:val="24"/>
          <w:szCs w:val="20"/>
          <w:lang w:eastAsia="ro-RO"/>
        </w:rPr>
        <w:t xml:space="preserve"> </w:t>
      </w:r>
      <w:r w:rsidR="00832776" w:rsidRPr="008B18B7">
        <w:rPr>
          <w:rFonts w:ascii="Trebuchet MS" w:eastAsia="Times New Roman" w:hAnsi="Trebuchet MS"/>
          <w:b/>
          <w:color w:val="auto"/>
          <w:sz w:val="24"/>
          <w:szCs w:val="20"/>
          <w:lang w:eastAsia="ro-RO"/>
        </w:rPr>
        <w:t>Prețul Contractului</w:t>
      </w:r>
    </w:p>
    <w:p w14:paraId="015D4E72" w14:textId="22E3252B" w:rsidR="008B18B7" w:rsidRPr="000F63F6" w:rsidRDefault="001A3276" w:rsidP="000F63F6">
      <w:pPr>
        <w:pStyle w:val="ListParagraph"/>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Valoarea</w:t>
      </w:r>
      <w:r w:rsidR="00832776" w:rsidRPr="000F63F6">
        <w:rPr>
          <w:rFonts w:ascii="Trebuchet MS" w:eastAsia="Times New Roman" w:hAnsi="Trebuchet MS" w:cs="Times New Roman"/>
          <w:sz w:val="20"/>
          <w:szCs w:val="20"/>
          <w:lang w:eastAsia="ro-RO"/>
        </w:rPr>
        <w:t xml:space="preserve"> Contractului este de ................ </w:t>
      </w:r>
      <w:r w:rsidR="000F63F6">
        <w:rPr>
          <w:rFonts w:ascii="Trebuchet MS" w:eastAsia="Times New Roman" w:hAnsi="Trebuchet MS" w:cs="Times New Roman"/>
          <w:sz w:val="20"/>
          <w:szCs w:val="20"/>
          <w:lang w:eastAsia="ro-RO"/>
        </w:rPr>
        <w:t>LEI</w:t>
      </w:r>
      <w:r w:rsidR="003D0E86" w:rsidRPr="000F63F6">
        <w:rPr>
          <w:rFonts w:ascii="Trebuchet MS" w:eastAsia="Times New Roman" w:hAnsi="Trebuchet MS" w:cs="Times New Roman"/>
          <w:sz w:val="20"/>
          <w:szCs w:val="20"/>
          <w:lang w:eastAsia="ro-RO"/>
        </w:rPr>
        <w:t>, din care .... lei reprezint</w:t>
      </w:r>
      <w:r w:rsidR="00CA074D" w:rsidRPr="000F63F6">
        <w:rPr>
          <w:rFonts w:ascii="Trebuchet MS" w:eastAsia="Times New Roman" w:hAnsi="Trebuchet MS" w:cs="Times New Roman"/>
          <w:sz w:val="20"/>
          <w:szCs w:val="20"/>
          <w:lang w:eastAsia="ro-RO"/>
        </w:rPr>
        <w:t>ă</w:t>
      </w:r>
      <w:r w:rsidR="003D0E86" w:rsidRPr="000F63F6">
        <w:rPr>
          <w:rFonts w:ascii="Trebuchet MS" w:eastAsia="Times New Roman" w:hAnsi="Trebuchet MS" w:cs="Times New Roman"/>
          <w:sz w:val="20"/>
          <w:szCs w:val="20"/>
          <w:lang w:eastAsia="ro-RO"/>
        </w:rPr>
        <w:t xml:space="preserve"> contravaloarea bonurilor valorice decontate de c</w:t>
      </w:r>
      <w:r w:rsidR="00CA074D" w:rsidRPr="000F63F6">
        <w:rPr>
          <w:rFonts w:ascii="Trebuchet MS" w:eastAsia="Times New Roman" w:hAnsi="Trebuchet MS" w:cs="Times New Roman"/>
          <w:sz w:val="20"/>
          <w:szCs w:val="20"/>
          <w:lang w:eastAsia="ro-RO"/>
        </w:rPr>
        <w:t>ă</w:t>
      </w:r>
      <w:r w:rsidR="003D0E86" w:rsidRPr="000F63F6">
        <w:rPr>
          <w:rFonts w:ascii="Trebuchet MS" w:eastAsia="Times New Roman" w:hAnsi="Trebuchet MS" w:cs="Times New Roman"/>
          <w:sz w:val="20"/>
          <w:szCs w:val="20"/>
          <w:lang w:eastAsia="ro-RO"/>
        </w:rPr>
        <w:t xml:space="preserve">tre </w:t>
      </w:r>
      <w:r w:rsidR="00F83A1A">
        <w:rPr>
          <w:rFonts w:ascii="Trebuchet MS" w:eastAsia="Times New Roman" w:hAnsi="Trebuchet MS" w:cs="Times New Roman"/>
          <w:sz w:val="20"/>
          <w:szCs w:val="20"/>
          <w:lang w:eastAsia="ro-RO"/>
        </w:rPr>
        <w:t>finanțator</w:t>
      </w:r>
      <w:r w:rsidR="003D0E86" w:rsidRPr="000F63F6">
        <w:rPr>
          <w:rFonts w:ascii="Trebuchet MS" w:eastAsia="Times New Roman" w:hAnsi="Trebuchet MS" w:cs="Times New Roman"/>
          <w:sz w:val="20"/>
          <w:szCs w:val="20"/>
          <w:lang w:eastAsia="ro-RO"/>
        </w:rPr>
        <w:t xml:space="preserve">, echivalentul a 20.200 </w:t>
      </w:r>
      <w:r w:rsidR="00F42601" w:rsidRPr="000F63F6">
        <w:rPr>
          <w:rFonts w:ascii="Trebuchet MS" w:eastAsia="Times New Roman" w:hAnsi="Trebuchet MS" w:cs="Times New Roman"/>
          <w:sz w:val="20"/>
          <w:szCs w:val="20"/>
          <w:lang w:eastAsia="ro-RO"/>
        </w:rPr>
        <w:t>EURO</w:t>
      </w:r>
      <w:r w:rsidR="003D0E86" w:rsidRPr="000F63F6">
        <w:rPr>
          <w:rFonts w:ascii="Trebuchet MS" w:eastAsia="Times New Roman" w:hAnsi="Trebuchet MS" w:cs="Times New Roman"/>
          <w:sz w:val="20"/>
          <w:szCs w:val="20"/>
          <w:lang w:eastAsia="ro-RO"/>
        </w:rPr>
        <w:t>.</w:t>
      </w:r>
    </w:p>
    <w:p w14:paraId="73970A5B" w14:textId="187C9CF5" w:rsidR="003D0E86" w:rsidRPr="000F63F6" w:rsidRDefault="00832776" w:rsidP="000F63F6">
      <w:pPr>
        <w:pStyle w:val="ListParagraph"/>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Prețul Contractului va fi achitat în contul </w:t>
      </w:r>
      <w:r w:rsidR="00881D5A" w:rsidRPr="000F63F6">
        <w:rPr>
          <w:rFonts w:ascii="Trebuchet MS" w:eastAsia="Times New Roman" w:hAnsi="Trebuchet MS" w:cs="Times New Roman"/>
          <w:b/>
          <w:sz w:val="20"/>
          <w:szCs w:val="20"/>
          <w:lang w:eastAsia="ro-RO"/>
        </w:rPr>
        <w:t>Prestatorului</w:t>
      </w:r>
      <w:r w:rsidR="003D0E86"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după cum urmează:</w:t>
      </w:r>
    </w:p>
    <w:p w14:paraId="047545F1" w14:textId="27D23ACE" w:rsidR="008B18B7" w:rsidRPr="000F63F6" w:rsidRDefault="003D0E86" w:rsidP="000F63F6">
      <w:pPr>
        <w:pStyle w:val="ListParagraph"/>
        <w:numPr>
          <w:ilvl w:val="0"/>
          <w:numId w:val="76"/>
        </w:numPr>
        <w:tabs>
          <w:tab w:val="left" w:pos="709"/>
        </w:tabs>
        <w:spacing w:after="12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de c</w:t>
      </w:r>
      <w:r w:rsidR="00CA074D" w:rsidRPr="000F63F6">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tre </w:t>
      </w:r>
      <w:r w:rsidR="00F83A1A">
        <w:rPr>
          <w:rFonts w:ascii="Trebuchet MS" w:eastAsia="Times New Roman" w:hAnsi="Trebuchet MS" w:cs="Times New Roman"/>
          <w:sz w:val="20"/>
          <w:szCs w:val="20"/>
          <w:lang w:eastAsia="ro-RO"/>
        </w:rPr>
        <w:t>finanțator</w:t>
      </w:r>
      <w:r w:rsidR="0040422B"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prin transfer de sume, dar nu mai mult de</w:t>
      </w:r>
      <w:r w:rsidR="008C79C6"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w:t>
      </w:r>
      <w:r w:rsidR="008C79C6" w:rsidRPr="000F63F6">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LEI, echivalentul</w:t>
      </w:r>
      <w:r w:rsidR="008C79C6" w:rsidRPr="000F63F6">
        <w:rPr>
          <w:rFonts w:ascii="Trebuchet MS" w:eastAsia="Times New Roman" w:hAnsi="Trebuchet MS" w:cs="Times New Roman"/>
          <w:sz w:val="20"/>
          <w:szCs w:val="20"/>
          <w:lang w:eastAsia="ro-RO"/>
        </w:rPr>
        <w:t xml:space="preserve"> a</w:t>
      </w:r>
      <w:r w:rsidRPr="000F63F6">
        <w:rPr>
          <w:rFonts w:ascii="Trebuchet MS" w:eastAsia="Times New Roman" w:hAnsi="Trebuchet MS" w:cs="Times New Roman"/>
          <w:sz w:val="20"/>
          <w:szCs w:val="20"/>
          <w:lang w:eastAsia="ro-RO"/>
        </w:rPr>
        <w:t xml:space="preserve"> 6 bonuri valorice in valoare </w:t>
      </w:r>
      <w:r w:rsidR="0040422B" w:rsidRPr="000F63F6">
        <w:rPr>
          <w:rFonts w:ascii="Trebuchet MS" w:eastAsia="Times New Roman" w:hAnsi="Trebuchet MS" w:cs="Times New Roman"/>
          <w:sz w:val="20"/>
          <w:szCs w:val="20"/>
          <w:lang w:eastAsia="ro-RO"/>
        </w:rPr>
        <w:t>cumulat</w:t>
      </w:r>
      <w:r w:rsidR="0040422B">
        <w:rPr>
          <w:rFonts w:ascii="Trebuchet MS" w:eastAsia="Times New Roman" w:hAnsi="Trebuchet MS" w:cs="Times New Roman"/>
          <w:sz w:val="20"/>
          <w:szCs w:val="20"/>
          <w:lang w:eastAsia="ro-RO"/>
        </w:rPr>
        <w:t>ă</w:t>
      </w:r>
      <w:r w:rsidR="0040422B" w:rsidRPr="000F63F6">
        <w:rPr>
          <w:rFonts w:ascii="Trebuchet MS" w:eastAsia="Times New Roman" w:hAnsi="Trebuchet MS" w:cs="Times New Roman"/>
          <w:sz w:val="20"/>
          <w:szCs w:val="20"/>
          <w:lang w:eastAsia="ro-RO"/>
        </w:rPr>
        <w:t xml:space="preserve"> total</w:t>
      </w:r>
      <w:r w:rsidR="0040422B">
        <w:rPr>
          <w:rFonts w:ascii="Trebuchet MS" w:eastAsia="Times New Roman" w:hAnsi="Trebuchet MS" w:cs="Times New Roman"/>
          <w:sz w:val="20"/>
          <w:szCs w:val="20"/>
          <w:lang w:eastAsia="ro-RO"/>
        </w:rPr>
        <w:t>ă</w:t>
      </w:r>
      <w:r w:rsidR="0040422B"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de 20.200 EURO</w:t>
      </w:r>
    </w:p>
    <w:p w14:paraId="2208D764" w14:textId="17225EAC" w:rsidR="003D0E86" w:rsidRPr="000F63F6" w:rsidRDefault="001A3276" w:rsidP="000F63F6">
      <w:pPr>
        <w:pStyle w:val="ListParagraph"/>
        <w:numPr>
          <w:ilvl w:val="0"/>
          <w:numId w:val="76"/>
        </w:numPr>
        <w:tabs>
          <w:tab w:val="left" w:pos="709"/>
        </w:tabs>
        <w:spacing w:after="12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de c</w:t>
      </w:r>
      <w:r w:rsidR="00F42601" w:rsidRPr="000F63F6">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tre Beneficiarul </w:t>
      </w:r>
      <w:r w:rsidR="00F42601" w:rsidRPr="000F63F6">
        <w:rPr>
          <w:rFonts w:ascii="Trebuchet MS" w:eastAsia="Times New Roman" w:hAnsi="Trebuchet MS" w:cs="Times New Roman"/>
          <w:sz w:val="20"/>
          <w:szCs w:val="20"/>
          <w:lang w:eastAsia="ro-RO"/>
        </w:rPr>
        <w:t>f</w:t>
      </w:r>
      <w:r w:rsidRPr="000F63F6">
        <w:rPr>
          <w:rFonts w:ascii="Trebuchet MS" w:eastAsia="Times New Roman" w:hAnsi="Trebuchet MS" w:cs="Times New Roman"/>
          <w:sz w:val="20"/>
          <w:szCs w:val="20"/>
          <w:lang w:eastAsia="ro-RO"/>
        </w:rPr>
        <w:t>inal</w:t>
      </w:r>
      <w:r w:rsidR="0040422B">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w:t>
      </w:r>
      <w:r w:rsidR="007D5F06" w:rsidRPr="000F63F6">
        <w:rPr>
          <w:rFonts w:ascii="Trebuchet MS" w:eastAsia="Times New Roman" w:hAnsi="Trebuchet MS" w:cs="Times New Roman"/>
          <w:sz w:val="20"/>
          <w:szCs w:val="20"/>
          <w:lang w:eastAsia="ro-RO"/>
        </w:rPr>
        <w:t xml:space="preserve">suma de .... LEI </w:t>
      </w:r>
      <w:r w:rsidR="003D0E86" w:rsidRPr="000F63F6">
        <w:rPr>
          <w:rFonts w:ascii="Trebuchet MS" w:eastAsia="Times New Roman" w:hAnsi="Trebuchet MS" w:cs="Times New Roman"/>
          <w:sz w:val="20"/>
          <w:szCs w:val="20"/>
          <w:lang w:eastAsia="ro-RO"/>
        </w:rPr>
        <w:t>[dac</w:t>
      </w:r>
      <w:r w:rsidR="00F42601" w:rsidRPr="000F63F6">
        <w:rPr>
          <w:rFonts w:ascii="Trebuchet MS" w:eastAsia="Times New Roman" w:hAnsi="Trebuchet MS" w:cs="Times New Roman"/>
          <w:sz w:val="20"/>
          <w:szCs w:val="20"/>
          <w:lang w:eastAsia="ro-RO"/>
        </w:rPr>
        <w:t>ă</w:t>
      </w:r>
      <w:r w:rsidR="003D0E86" w:rsidRPr="000F63F6">
        <w:rPr>
          <w:rFonts w:ascii="Trebuchet MS" w:eastAsia="Times New Roman" w:hAnsi="Trebuchet MS" w:cs="Times New Roman"/>
          <w:sz w:val="20"/>
          <w:szCs w:val="20"/>
          <w:lang w:eastAsia="ro-RO"/>
        </w:rPr>
        <w:t xml:space="preserve"> este cazul, diferen</w:t>
      </w:r>
      <w:r w:rsidR="00F42601" w:rsidRPr="000F63F6">
        <w:rPr>
          <w:rFonts w:ascii="Trebuchet MS" w:eastAsia="Times New Roman" w:hAnsi="Trebuchet MS" w:cs="Times New Roman"/>
          <w:sz w:val="20"/>
          <w:szCs w:val="20"/>
          <w:lang w:eastAsia="ro-RO"/>
        </w:rPr>
        <w:t>ț</w:t>
      </w:r>
      <w:r w:rsidR="003D0E86" w:rsidRPr="000F63F6">
        <w:rPr>
          <w:rFonts w:ascii="Trebuchet MS" w:eastAsia="Times New Roman" w:hAnsi="Trebuchet MS" w:cs="Times New Roman"/>
          <w:sz w:val="20"/>
          <w:szCs w:val="20"/>
          <w:lang w:eastAsia="ro-RO"/>
        </w:rPr>
        <w:t>a pentru activit</w:t>
      </w:r>
      <w:r w:rsidR="00F42601" w:rsidRPr="000F63F6">
        <w:rPr>
          <w:rFonts w:ascii="Trebuchet MS" w:eastAsia="Times New Roman" w:hAnsi="Trebuchet MS" w:cs="Times New Roman"/>
          <w:sz w:val="20"/>
          <w:szCs w:val="20"/>
          <w:lang w:eastAsia="ro-RO"/>
        </w:rPr>
        <w:t>ăț</w:t>
      </w:r>
      <w:r w:rsidR="003D0E86" w:rsidRPr="000F63F6">
        <w:rPr>
          <w:rFonts w:ascii="Trebuchet MS" w:eastAsia="Times New Roman" w:hAnsi="Trebuchet MS" w:cs="Times New Roman"/>
          <w:sz w:val="20"/>
          <w:szCs w:val="20"/>
          <w:lang w:eastAsia="ro-RO"/>
        </w:rPr>
        <w:t>ile neeligib</w:t>
      </w:r>
      <w:r w:rsidR="007D5F06" w:rsidRPr="000F63F6">
        <w:rPr>
          <w:rFonts w:ascii="Trebuchet MS" w:eastAsia="Times New Roman" w:hAnsi="Trebuchet MS" w:cs="Times New Roman"/>
          <w:sz w:val="20"/>
          <w:szCs w:val="20"/>
          <w:lang w:eastAsia="ro-RO"/>
        </w:rPr>
        <w:t>i</w:t>
      </w:r>
      <w:r w:rsidR="003D0E86" w:rsidRPr="000F63F6">
        <w:rPr>
          <w:rFonts w:ascii="Trebuchet MS" w:eastAsia="Times New Roman" w:hAnsi="Trebuchet MS" w:cs="Times New Roman"/>
          <w:sz w:val="20"/>
          <w:szCs w:val="20"/>
          <w:lang w:eastAsia="ro-RO"/>
        </w:rPr>
        <w:t>le</w:t>
      </w:r>
      <w:r w:rsidR="006227C6" w:rsidRPr="000F63F6">
        <w:rPr>
          <w:rFonts w:ascii="Trebuchet MS" w:eastAsia="Times New Roman" w:hAnsi="Trebuchet MS" w:cs="Times New Roman"/>
          <w:sz w:val="20"/>
          <w:szCs w:val="20"/>
          <w:lang w:eastAsia="ro-RO"/>
        </w:rPr>
        <w:t xml:space="preserve"> </w:t>
      </w:r>
      <w:r w:rsidR="00124DF1" w:rsidRPr="000F63F6">
        <w:rPr>
          <w:rFonts w:ascii="Trebuchet MS" w:eastAsia="Times New Roman" w:hAnsi="Trebuchet MS" w:cs="Times New Roman"/>
          <w:sz w:val="20"/>
          <w:szCs w:val="20"/>
          <w:lang w:eastAsia="ro-RO"/>
        </w:rPr>
        <w:t>(</w:t>
      </w:r>
      <w:r w:rsidR="006227C6" w:rsidRPr="000F63F6">
        <w:rPr>
          <w:rFonts w:ascii="Trebuchet MS" w:eastAsia="Times New Roman" w:hAnsi="Trebuchet MS" w:cs="Times New Roman"/>
          <w:sz w:val="20"/>
          <w:szCs w:val="20"/>
          <w:lang w:eastAsia="ro-RO"/>
        </w:rPr>
        <w:t>nedecontate la pct. a</w:t>
      </w:r>
      <w:r w:rsidR="00124DF1" w:rsidRPr="000F63F6">
        <w:rPr>
          <w:rFonts w:ascii="Trebuchet MS" w:eastAsia="Times New Roman" w:hAnsi="Trebuchet MS" w:cs="Times New Roman"/>
          <w:sz w:val="20"/>
          <w:szCs w:val="20"/>
          <w:lang w:eastAsia="ro-RO"/>
        </w:rPr>
        <w:t>)</w:t>
      </w:r>
      <w:r w:rsidR="003D0E86" w:rsidRPr="000F63F6">
        <w:rPr>
          <w:rFonts w:ascii="Trebuchet MS" w:eastAsia="Times New Roman" w:hAnsi="Trebuchet MS" w:cs="Times New Roman"/>
          <w:sz w:val="20"/>
          <w:szCs w:val="20"/>
          <w:lang w:eastAsia="ro-RO"/>
        </w:rPr>
        <w:t>]</w:t>
      </w:r>
      <w:r w:rsidR="007D5F06" w:rsidRPr="000F63F6" w:rsidDel="007D5F06">
        <w:rPr>
          <w:rStyle w:val="CommentReference"/>
        </w:rPr>
        <w:t xml:space="preserve"> </w:t>
      </w:r>
    </w:p>
    <w:p w14:paraId="483BCA94" w14:textId="4726B3E6" w:rsidR="008B18B7" w:rsidRDefault="00832776" w:rsidP="000F63F6">
      <w:pPr>
        <w:pStyle w:val="ListParagraph"/>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8B18B7">
        <w:rPr>
          <w:rFonts w:ascii="Trebuchet MS" w:eastAsia="Times New Roman" w:hAnsi="Trebuchet MS" w:cs="Times New Roman"/>
          <w:sz w:val="20"/>
          <w:szCs w:val="20"/>
          <w:lang w:eastAsia="ro-RO"/>
        </w:rPr>
        <w:lastRenderedPageBreak/>
        <w:t xml:space="preserve">Până la plata integrală a Prețului astfel cum este acesta definit la </w:t>
      </w:r>
      <w:r w:rsidR="00BB6F81">
        <w:rPr>
          <w:rFonts w:ascii="Trebuchet MS" w:eastAsia="Times New Roman" w:hAnsi="Trebuchet MS" w:cs="Times New Roman"/>
          <w:sz w:val="20"/>
          <w:szCs w:val="20"/>
          <w:lang w:eastAsia="ro-RO"/>
        </w:rPr>
        <w:t>A</w:t>
      </w:r>
      <w:r w:rsidRPr="008B18B7">
        <w:rPr>
          <w:rFonts w:ascii="Trebuchet MS" w:eastAsia="Times New Roman" w:hAnsi="Trebuchet MS" w:cs="Times New Roman"/>
          <w:sz w:val="20"/>
          <w:szCs w:val="20"/>
          <w:lang w:eastAsia="ro-RO"/>
        </w:rPr>
        <w:t>rt.</w:t>
      </w:r>
      <w:r w:rsidR="00BB6F81">
        <w:rPr>
          <w:rFonts w:ascii="Trebuchet MS" w:eastAsia="Times New Roman" w:hAnsi="Trebuchet MS" w:cs="Times New Roman"/>
          <w:sz w:val="20"/>
          <w:szCs w:val="20"/>
          <w:lang w:eastAsia="ro-RO"/>
        </w:rPr>
        <w:t>3, alin.</w:t>
      </w:r>
      <w:r w:rsidRPr="008B18B7">
        <w:rPr>
          <w:rFonts w:ascii="Trebuchet MS" w:eastAsia="Times New Roman" w:hAnsi="Trebuchet MS" w:cs="Times New Roman"/>
          <w:sz w:val="20"/>
          <w:szCs w:val="20"/>
          <w:lang w:eastAsia="ro-RO"/>
        </w:rPr>
        <w:t xml:space="preserve"> 3.</w:t>
      </w:r>
      <w:r w:rsidR="002D4A10">
        <w:rPr>
          <w:rFonts w:ascii="Trebuchet MS" w:eastAsia="Times New Roman" w:hAnsi="Trebuchet MS" w:cs="Times New Roman"/>
          <w:sz w:val="20"/>
          <w:szCs w:val="20"/>
          <w:lang w:eastAsia="ro-RO"/>
        </w:rPr>
        <w:t>2, litera b</w:t>
      </w:r>
      <w:r w:rsidR="008B18B7">
        <w:rPr>
          <w:rFonts w:ascii="Trebuchet MS" w:eastAsia="Times New Roman" w:hAnsi="Trebuchet MS" w:cs="Times New Roman"/>
          <w:sz w:val="20"/>
          <w:szCs w:val="20"/>
          <w:lang w:eastAsia="ro-RO"/>
        </w:rPr>
        <w:t>,</w:t>
      </w:r>
      <w:r w:rsidRPr="008B18B7">
        <w:rPr>
          <w:rFonts w:ascii="Trebuchet MS" w:eastAsia="Times New Roman" w:hAnsi="Trebuchet MS" w:cs="Times New Roman"/>
          <w:sz w:val="20"/>
          <w:szCs w:val="20"/>
          <w:lang w:eastAsia="ro-RO"/>
        </w:rPr>
        <w:t xml:space="preserve"> </w:t>
      </w:r>
      <w:r w:rsidR="008B18B7">
        <w:rPr>
          <w:rFonts w:ascii="Trebuchet MS" w:eastAsia="Times New Roman" w:hAnsi="Trebuchet MS" w:cs="Times New Roman"/>
          <w:sz w:val="20"/>
          <w:szCs w:val="20"/>
          <w:lang w:eastAsia="ro-RO"/>
        </w:rPr>
        <w:t xml:space="preserve">sistemele de </w:t>
      </w:r>
      <w:proofErr w:type="spellStart"/>
      <w:r w:rsidR="008B18B7">
        <w:rPr>
          <w:rFonts w:ascii="Trebuchet MS" w:eastAsia="Times New Roman" w:hAnsi="Trebuchet MS" w:cs="Times New Roman"/>
          <w:sz w:val="20"/>
          <w:szCs w:val="20"/>
          <w:lang w:eastAsia="ro-RO"/>
        </w:rPr>
        <w:t>anvelopare</w:t>
      </w:r>
      <w:proofErr w:type="spellEnd"/>
      <w:r w:rsidR="008B18B7">
        <w:rPr>
          <w:rFonts w:ascii="Trebuchet MS" w:eastAsia="Times New Roman" w:hAnsi="Trebuchet MS" w:cs="Times New Roman"/>
          <w:sz w:val="20"/>
          <w:szCs w:val="20"/>
          <w:lang w:eastAsia="ro-RO"/>
        </w:rPr>
        <w:t xml:space="preserve"> termic</w:t>
      </w:r>
      <w:r w:rsidR="00F42601">
        <w:rPr>
          <w:rFonts w:ascii="Trebuchet MS" w:eastAsia="Times New Roman" w:hAnsi="Trebuchet MS" w:cs="Times New Roman"/>
          <w:sz w:val="20"/>
          <w:szCs w:val="20"/>
          <w:lang w:eastAsia="ro-RO"/>
        </w:rPr>
        <w:t>ă</w:t>
      </w:r>
      <w:r w:rsidR="008B18B7">
        <w:rPr>
          <w:rFonts w:ascii="Trebuchet MS" w:eastAsia="Times New Roman" w:hAnsi="Trebuchet MS" w:cs="Times New Roman"/>
          <w:sz w:val="20"/>
          <w:szCs w:val="20"/>
          <w:lang w:eastAsia="ro-RO"/>
        </w:rPr>
        <w:t>, sistemele</w:t>
      </w:r>
      <w:r w:rsidRPr="008B18B7">
        <w:rPr>
          <w:rFonts w:ascii="Trebuchet MS" w:eastAsia="Times New Roman" w:hAnsi="Trebuchet MS" w:cs="Times New Roman"/>
          <w:sz w:val="20"/>
          <w:szCs w:val="20"/>
          <w:lang w:eastAsia="ro-RO"/>
        </w:rPr>
        <w:t xml:space="preserve"> fotovoltaice și materialele necesare instalării acestora rămân în proprietatea </w:t>
      </w:r>
      <w:r w:rsidR="00881D5A">
        <w:rPr>
          <w:rFonts w:ascii="Trebuchet MS" w:eastAsia="Times New Roman" w:hAnsi="Trebuchet MS" w:cs="Times New Roman"/>
          <w:b/>
          <w:sz w:val="20"/>
          <w:szCs w:val="20"/>
          <w:lang w:eastAsia="ro-RO"/>
        </w:rPr>
        <w:t>Prestatorului</w:t>
      </w:r>
      <w:r w:rsidRPr="008B18B7">
        <w:rPr>
          <w:rFonts w:ascii="Trebuchet MS" w:eastAsia="Times New Roman" w:hAnsi="Trebuchet MS" w:cs="Times New Roman"/>
          <w:sz w:val="20"/>
          <w:szCs w:val="20"/>
          <w:lang w:eastAsia="ro-RO"/>
        </w:rPr>
        <w:t>, chiar și în cazul încheierii/semnării Procesului-verbal de recepție la terminarea lucrărilor.</w:t>
      </w:r>
    </w:p>
    <w:p w14:paraId="3C5FA0F2" w14:textId="2BFE163E" w:rsidR="00832776" w:rsidRPr="008B18B7" w:rsidRDefault="00832776" w:rsidP="000F63F6">
      <w:pPr>
        <w:pStyle w:val="ListParagraph"/>
        <w:numPr>
          <w:ilvl w:val="1"/>
          <w:numId w:val="70"/>
        </w:numPr>
        <w:tabs>
          <w:tab w:val="left" w:pos="709"/>
        </w:tabs>
        <w:spacing w:after="120"/>
        <w:contextualSpacing w:val="0"/>
        <w:jc w:val="both"/>
        <w:rPr>
          <w:rFonts w:ascii="Trebuchet MS" w:eastAsia="Times New Roman" w:hAnsi="Trebuchet MS" w:cs="Times New Roman"/>
          <w:sz w:val="20"/>
          <w:szCs w:val="20"/>
          <w:lang w:eastAsia="ro-RO"/>
        </w:rPr>
      </w:pPr>
      <w:r w:rsidRPr="008B18B7">
        <w:rPr>
          <w:rFonts w:ascii="Trebuchet MS" w:eastAsia="Times New Roman" w:hAnsi="Trebuchet MS" w:cs="Times New Roman"/>
          <w:sz w:val="20"/>
          <w:szCs w:val="20"/>
          <w:lang w:eastAsia="ro-RO"/>
        </w:rPr>
        <w:t xml:space="preserve">Cu toate acestea, în vederea racordării la rețeaua națională precum și pentru încheierea contractului de racordare cu operatorul de distribuție relevant, </w:t>
      </w:r>
      <w:r w:rsidR="000012C0">
        <w:rPr>
          <w:rFonts w:ascii="Trebuchet MS" w:eastAsia="Times New Roman" w:hAnsi="Trebuchet MS" w:cs="Times New Roman"/>
          <w:b/>
          <w:sz w:val="20"/>
          <w:szCs w:val="20"/>
          <w:lang w:eastAsia="ro-RO"/>
        </w:rPr>
        <w:t>Prestatorul</w:t>
      </w:r>
      <w:r w:rsidR="008B18B7" w:rsidRPr="008B18B7">
        <w:rPr>
          <w:rFonts w:ascii="Trebuchet MS" w:eastAsia="Times New Roman" w:hAnsi="Trebuchet MS" w:cs="Times New Roman"/>
          <w:sz w:val="20"/>
          <w:szCs w:val="20"/>
          <w:lang w:eastAsia="ro-RO"/>
        </w:rPr>
        <w:t xml:space="preserve"> </w:t>
      </w:r>
      <w:r w:rsidRPr="008B18B7">
        <w:rPr>
          <w:rFonts w:ascii="Trebuchet MS" w:eastAsia="Times New Roman" w:hAnsi="Trebuchet MS" w:cs="Times New Roman"/>
          <w:sz w:val="20"/>
          <w:szCs w:val="20"/>
          <w:lang w:eastAsia="ro-RO"/>
        </w:rPr>
        <w:t>acordă Beneficiarului</w:t>
      </w:r>
      <w:r w:rsidR="008B18B7">
        <w:rPr>
          <w:rFonts w:ascii="Trebuchet MS" w:eastAsia="Times New Roman" w:hAnsi="Trebuchet MS" w:cs="Times New Roman"/>
          <w:sz w:val="20"/>
          <w:szCs w:val="20"/>
          <w:lang w:eastAsia="ro-RO"/>
        </w:rPr>
        <w:t xml:space="preserve"> final</w:t>
      </w:r>
      <w:r w:rsidRPr="008B18B7">
        <w:rPr>
          <w:rFonts w:ascii="Trebuchet MS" w:eastAsia="Times New Roman" w:hAnsi="Trebuchet MS" w:cs="Times New Roman"/>
          <w:sz w:val="20"/>
          <w:szCs w:val="20"/>
          <w:lang w:eastAsia="ro-RO"/>
        </w:rPr>
        <w:t xml:space="preserve"> un drept de utilizare asupra </w:t>
      </w:r>
      <w:r w:rsidR="008B18B7">
        <w:rPr>
          <w:rFonts w:ascii="Trebuchet MS" w:eastAsia="Times New Roman" w:hAnsi="Trebuchet MS" w:cs="Times New Roman"/>
          <w:sz w:val="20"/>
          <w:szCs w:val="20"/>
          <w:lang w:eastAsia="ro-RO"/>
        </w:rPr>
        <w:t>e</w:t>
      </w:r>
      <w:r w:rsidRPr="008B18B7">
        <w:rPr>
          <w:rFonts w:ascii="Trebuchet MS" w:eastAsia="Times New Roman" w:hAnsi="Trebuchet MS" w:cs="Times New Roman"/>
          <w:sz w:val="20"/>
          <w:szCs w:val="20"/>
          <w:lang w:eastAsia="ro-RO"/>
        </w:rPr>
        <w:t xml:space="preserve">chipamentelor, până la transferul integral al dreptului de proprietate și încasarea integrală a </w:t>
      </w:r>
      <w:r w:rsidR="00850628">
        <w:rPr>
          <w:rFonts w:ascii="Trebuchet MS" w:eastAsia="Times New Roman" w:hAnsi="Trebuchet MS" w:cs="Times New Roman"/>
          <w:sz w:val="20"/>
          <w:szCs w:val="20"/>
          <w:lang w:eastAsia="ro-RO"/>
        </w:rPr>
        <w:t>valorii men</w:t>
      </w:r>
      <w:r w:rsidR="00F42601">
        <w:rPr>
          <w:rFonts w:ascii="Trebuchet MS" w:eastAsia="Times New Roman" w:hAnsi="Trebuchet MS" w:cs="Times New Roman"/>
          <w:sz w:val="20"/>
          <w:szCs w:val="20"/>
          <w:lang w:eastAsia="ro-RO"/>
        </w:rPr>
        <w:t>ț</w:t>
      </w:r>
      <w:r w:rsidR="00850628">
        <w:rPr>
          <w:rFonts w:ascii="Trebuchet MS" w:eastAsia="Times New Roman" w:hAnsi="Trebuchet MS" w:cs="Times New Roman"/>
          <w:sz w:val="20"/>
          <w:szCs w:val="20"/>
          <w:lang w:eastAsia="ro-RO"/>
        </w:rPr>
        <w:t>ionate la punctul 3.2</w:t>
      </w:r>
      <w:r w:rsidRPr="008B18B7">
        <w:rPr>
          <w:rFonts w:ascii="Trebuchet MS" w:eastAsia="Times New Roman" w:hAnsi="Trebuchet MS" w:cs="Times New Roman"/>
          <w:sz w:val="20"/>
          <w:szCs w:val="20"/>
          <w:lang w:eastAsia="ro-RO"/>
        </w:rPr>
        <w:t>.</w:t>
      </w:r>
    </w:p>
    <w:p w14:paraId="3E3E5BAF" w14:textId="77777777" w:rsidR="008B18B7" w:rsidRDefault="008B18B7" w:rsidP="000F63F6">
      <w:pPr>
        <w:tabs>
          <w:tab w:val="left" w:pos="709"/>
        </w:tabs>
        <w:spacing w:after="0"/>
        <w:jc w:val="both"/>
        <w:rPr>
          <w:rFonts w:ascii="Trebuchet MS" w:eastAsia="Times New Roman" w:hAnsi="Trebuchet MS" w:cs="Times New Roman"/>
          <w:sz w:val="20"/>
          <w:szCs w:val="20"/>
          <w:lang w:eastAsia="ro-RO"/>
        </w:rPr>
      </w:pPr>
    </w:p>
    <w:p w14:paraId="79502E53" w14:textId="4DA804D7" w:rsidR="00832776" w:rsidRPr="000F63F6" w:rsidRDefault="003D0E86"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4.</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Implementarea Proiectului</w:t>
      </w:r>
    </w:p>
    <w:p w14:paraId="7BF998CA" w14:textId="28B58E55" w:rsidR="0042154C" w:rsidRPr="000F63F6" w:rsidRDefault="00832776" w:rsidP="000F63F6">
      <w:pPr>
        <w:pStyle w:val="ListParagraph"/>
        <w:numPr>
          <w:ilvl w:val="1"/>
          <w:numId w:val="74"/>
        </w:numPr>
        <w:tabs>
          <w:tab w:val="left" w:pos="709"/>
        </w:tabs>
        <w:spacing w:after="0"/>
        <w:contextualSpacing w:val="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Implementarea Proiectului se realizează de către </w:t>
      </w:r>
      <w:r w:rsidR="000012C0">
        <w:rPr>
          <w:rFonts w:ascii="Trebuchet MS" w:eastAsia="Times New Roman" w:hAnsi="Trebuchet MS" w:cs="Times New Roman"/>
          <w:b/>
          <w:sz w:val="20"/>
          <w:szCs w:val="20"/>
          <w:lang w:eastAsia="ro-RO"/>
        </w:rPr>
        <w:t>Prestator</w:t>
      </w:r>
      <w:r w:rsidR="0042154C"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prin emiterea ordinului de începere a </w:t>
      </w:r>
      <w:r w:rsidR="0042154C">
        <w:rPr>
          <w:rFonts w:ascii="Trebuchet MS" w:eastAsia="Times New Roman" w:hAnsi="Trebuchet MS" w:cs="Times New Roman"/>
          <w:sz w:val="20"/>
          <w:szCs w:val="20"/>
          <w:lang w:eastAsia="ro-RO"/>
        </w:rPr>
        <w:t>lucr</w:t>
      </w:r>
      <w:r w:rsidR="00F42601">
        <w:rPr>
          <w:rFonts w:ascii="Trebuchet MS" w:eastAsia="Times New Roman" w:hAnsi="Trebuchet MS" w:cs="Times New Roman"/>
          <w:sz w:val="20"/>
          <w:szCs w:val="20"/>
          <w:lang w:eastAsia="ro-RO"/>
        </w:rPr>
        <w:t>ă</w:t>
      </w:r>
      <w:r w:rsidR="0042154C">
        <w:rPr>
          <w:rFonts w:ascii="Trebuchet MS" w:eastAsia="Times New Roman" w:hAnsi="Trebuchet MS" w:cs="Times New Roman"/>
          <w:sz w:val="20"/>
          <w:szCs w:val="20"/>
          <w:lang w:eastAsia="ro-RO"/>
        </w:rPr>
        <w:t>rilor de renovare termic</w:t>
      </w:r>
      <w:r w:rsidR="00822FF0">
        <w:rPr>
          <w:rFonts w:ascii="Trebuchet MS" w:eastAsia="Times New Roman" w:hAnsi="Trebuchet MS" w:cs="Times New Roman"/>
          <w:sz w:val="20"/>
          <w:szCs w:val="20"/>
          <w:lang w:eastAsia="ro-RO"/>
        </w:rPr>
        <w:t>ă</w:t>
      </w:r>
      <w:r w:rsidR="0042154C">
        <w:rPr>
          <w:rFonts w:ascii="Trebuchet MS" w:eastAsia="Times New Roman" w:hAnsi="Trebuchet MS" w:cs="Times New Roman"/>
          <w:sz w:val="20"/>
          <w:szCs w:val="20"/>
          <w:lang w:eastAsia="ro-RO"/>
        </w:rPr>
        <w:t xml:space="preserve"> </w:t>
      </w:r>
      <w:r w:rsidR="00F42601">
        <w:rPr>
          <w:rFonts w:ascii="Trebuchet MS" w:eastAsia="Times New Roman" w:hAnsi="Trebuchet MS" w:cs="Times New Roman"/>
          <w:sz w:val="20"/>
          <w:szCs w:val="20"/>
          <w:lang w:eastAsia="ro-RO"/>
        </w:rPr>
        <w:t>ș</w:t>
      </w:r>
      <w:r w:rsidR="0042154C">
        <w:rPr>
          <w:rFonts w:ascii="Trebuchet MS" w:eastAsia="Times New Roman" w:hAnsi="Trebuchet MS" w:cs="Times New Roman"/>
          <w:sz w:val="20"/>
          <w:szCs w:val="20"/>
          <w:lang w:eastAsia="ro-RO"/>
        </w:rPr>
        <w:t xml:space="preserve">i/sau concomitent, a </w:t>
      </w:r>
      <w:r w:rsidRPr="000F63F6">
        <w:rPr>
          <w:rFonts w:ascii="Trebuchet MS" w:eastAsia="Times New Roman" w:hAnsi="Trebuchet MS" w:cs="Times New Roman"/>
          <w:sz w:val="20"/>
          <w:szCs w:val="20"/>
          <w:lang w:eastAsia="ro-RO"/>
        </w:rPr>
        <w:t xml:space="preserve">instalării sistemului de panouri fotovoltaice și prin îndeplinirea formalităților specifice obținerii tuturor avizelor și acordurilor (dacă vor fi necesare). Dacă pentru racordarea acestuia la rețeaua națională de distribuție a energiei electrice sunt necesare lucrări sau achitarea unor taxe privind creșterea puterii instalate (spor de putere) la operatorul de distribuție, acestea cad în sarcina </w:t>
      </w:r>
      <w:r w:rsidR="000012C0">
        <w:rPr>
          <w:rFonts w:ascii="Trebuchet MS" w:eastAsia="Times New Roman" w:hAnsi="Trebuchet MS" w:cs="Times New Roman"/>
          <w:b/>
          <w:sz w:val="20"/>
          <w:szCs w:val="20"/>
          <w:lang w:eastAsia="ro-RO"/>
        </w:rPr>
        <w:t>Prestatorului</w:t>
      </w:r>
      <w:r w:rsidRPr="000F63F6">
        <w:rPr>
          <w:rFonts w:ascii="Trebuchet MS" w:eastAsia="Times New Roman" w:hAnsi="Trebuchet MS" w:cs="Times New Roman"/>
          <w:sz w:val="20"/>
          <w:szCs w:val="20"/>
          <w:lang w:eastAsia="ro-RO"/>
        </w:rPr>
        <w:t>.</w:t>
      </w:r>
    </w:p>
    <w:p w14:paraId="316767C8" w14:textId="32D047D6" w:rsidR="00832776" w:rsidRPr="000F63F6" w:rsidRDefault="000012C0" w:rsidP="000F63F6">
      <w:pPr>
        <w:pStyle w:val="ListParagraph"/>
        <w:numPr>
          <w:ilvl w:val="1"/>
          <w:numId w:val="74"/>
        </w:numPr>
        <w:tabs>
          <w:tab w:val="left" w:pos="709"/>
        </w:tabs>
        <w:spacing w:after="0"/>
        <w:contextualSpacing w:val="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0F63F6">
        <w:rPr>
          <w:rFonts w:ascii="Trebuchet MS" w:eastAsia="Times New Roman" w:hAnsi="Trebuchet MS" w:cs="Times New Roman"/>
          <w:sz w:val="20"/>
          <w:szCs w:val="20"/>
          <w:lang w:eastAsia="ro-RO"/>
        </w:rPr>
        <w:t xml:space="preserve"> </w:t>
      </w:r>
      <w:r w:rsidR="00850628" w:rsidRPr="00850628">
        <w:rPr>
          <w:rFonts w:ascii="Trebuchet MS" w:eastAsia="Times New Roman" w:hAnsi="Trebuchet MS" w:cs="Times New Roman"/>
          <w:sz w:val="20"/>
          <w:szCs w:val="20"/>
          <w:lang w:eastAsia="ro-RO"/>
        </w:rPr>
        <w:t xml:space="preserve">va instala și </w:t>
      </w:r>
      <w:r w:rsidR="00AE5928">
        <w:rPr>
          <w:rFonts w:ascii="Trebuchet MS" w:eastAsia="Times New Roman" w:hAnsi="Trebuchet MS" w:cs="Times New Roman"/>
          <w:sz w:val="20"/>
          <w:szCs w:val="20"/>
          <w:lang w:eastAsia="ro-RO"/>
        </w:rPr>
        <w:t xml:space="preserve">ulterior </w:t>
      </w:r>
      <w:r w:rsidR="00850628" w:rsidRPr="00850628">
        <w:rPr>
          <w:rFonts w:ascii="Trebuchet MS" w:eastAsia="Times New Roman" w:hAnsi="Trebuchet MS" w:cs="Times New Roman"/>
          <w:sz w:val="20"/>
          <w:szCs w:val="20"/>
          <w:lang w:eastAsia="ro-RO"/>
        </w:rPr>
        <w:t xml:space="preserve">va depune cererea de </w:t>
      </w:r>
      <w:r w:rsidR="00850628" w:rsidRPr="000F63F6">
        <w:rPr>
          <w:rFonts w:ascii="Trebuchet MS" w:eastAsia="Times New Roman" w:hAnsi="Trebuchet MS" w:cs="Times New Roman"/>
          <w:sz w:val="20"/>
          <w:szCs w:val="20"/>
          <w:lang w:eastAsia="ro-RO"/>
        </w:rPr>
        <w:t xml:space="preserve">racordare la operatorul de distribuție pentru sistemul de panouri fotovoltaice în termen de </w:t>
      </w:r>
      <w:r w:rsidR="00505689" w:rsidRPr="000F63F6">
        <w:rPr>
          <w:rFonts w:ascii="Trebuchet MS" w:eastAsia="Times New Roman" w:hAnsi="Trebuchet MS" w:cs="Times New Roman"/>
          <w:sz w:val="20"/>
          <w:szCs w:val="20"/>
          <w:lang w:eastAsia="ro-RO"/>
        </w:rPr>
        <w:t>maxim 6</w:t>
      </w:r>
      <w:r w:rsidR="00850628" w:rsidRPr="000F63F6">
        <w:rPr>
          <w:rFonts w:ascii="Trebuchet MS" w:eastAsia="Times New Roman" w:hAnsi="Trebuchet MS" w:cs="Times New Roman"/>
          <w:sz w:val="20"/>
          <w:szCs w:val="20"/>
          <w:lang w:eastAsia="ro-RO"/>
        </w:rPr>
        <w:t xml:space="preserve"> luni de la data semnării contractului de finanțare cu </w:t>
      </w:r>
      <w:r w:rsidR="00F83A1A">
        <w:rPr>
          <w:rFonts w:ascii="Trebuchet MS" w:eastAsia="Times New Roman" w:hAnsi="Trebuchet MS" w:cs="Times New Roman"/>
          <w:sz w:val="20"/>
          <w:szCs w:val="20"/>
          <w:lang w:eastAsia="ro-RO"/>
        </w:rPr>
        <w:t>finanțatorul</w:t>
      </w:r>
      <w:r w:rsidR="00850628" w:rsidRPr="000F63F6">
        <w:rPr>
          <w:rFonts w:ascii="Trebuchet MS" w:eastAsia="Times New Roman" w:hAnsi="Trebuchet MS" w:cs="Times New Roman"/>
          <w:sz w:val="20"/>
          <w:szCs w:val="20"/>
          <w:lang w:eastAsia="ro-RO"/>
        </w:rPr>
        <w:t>, cu condiția achitării de către Beneficia</w:t>
      </w:r>
      <w:r w:rsidR="00850628" w:rsidRPr="00850628">
        <w:rPr>
          <w:rFonts w:ascii="Trebuchet MS" w:eastAsia="Times New Roman" w:hAnsi="Trebuchet MS" w:cs="Times New Roman"/>
          <w:sz w:val="20"/>
          <w:szCs w:val="20"/>
          <w:lang w:eastAsia="ro-RO"/>
        </w:rPr>
        <w:t xml:space="preserve">rul final a sumei prevăzute la </w:t>
      </w:r>
      <w:r w:rsidR="00580F1A">
        <w:rPr>
          <w:rFonts w:ascii="Trebuchet MS" w:eastAsia="Times New Roman" w:hAnsi="Trebuchet MS" w:cs="Times New Roman"/>
          <w:b/>
          <w:sz w:val="20"/>
          <w:szCs w:val="20"/>
          <w:lang w:eastAsia="ro-RO"/>
        </w:rPr>
        <w:t>A</w:t>
      </w:r>
      <w:r w:rsidR="00850628" w:rsidRPr="000F63F6">
        <w:rPr>
          <w:rFonts w:ascii="Trebuchet MS" w:eastAsia="Times New Roman" w:hAnsi="Trebuchet MS" w:cs="Times New Roman"/>
          <w:b/>
          <w:sz w:val="20"/>
          <w:szCs w:val="20"/>
          <w:lang w:eastAsia="ro-RO"/>
        </w:rPr>
        <w:t>rt.</w:t>
      </w:r>
      <w:r w:rsidR="00580F1A">
        <w:rPr>
          <w:rFonts w:ascii="Trebuchet MS" w:eastAsia="Times New Roman" w:hAnsi="Trebuchet MS" w:cs="Times New Roman"/>
          <w:b/>
          <w:sz w:val="20"/>
          <w:szCs w:val="20"/>
          <w:lang w:eastAsia="ro-RO"/>
        </w:rPr>
        <w:t xml:space="preserve"> 3, alin.</w:t>
      </w:r>
      <w:r w:rsidR="00850628" w:rsidRPr="000F63F6">
        <w:rPr>
          <w:rFonts w:ascii="Trebuchet MS" w:eastAsia="Times New Roman" w:hAnsi="Trebuchet MS" w:cs="Times New Roman"/>
          <w:b/>
          <w:sz w:val="20"/>
          <w:szCs w:val="20"/>
          <w:lang w:eastAsia="ro-RO"/>
        </w:rPr>
        <w:t xml:space="preserve"> 3.2, pct. b</w:t>
      </w:r>
      <w:r w:rsidR="00850628" w:rsidRPr="00850628">
        <w:rPr>
          <w:rFonts w:ascii="Trebuchet MS" w:eastAsia="Times New Roman" w:hAnsi="Trebuchet MS" w:cs="Times New Roman"/>
          <w:sz w:val="20"/>
          <w:szCs w:val="20"/>
          <w:lang w:eastAsia="ro-RO"/>
        </w:rPr>
        <w:t xml:space="preserve">. De asemenea, Beneficiarul final se obligă să se asigure, </w:t>
      </w:r>
      <w:r w:rsidR="00850628" w:rsidRPr="000F63F6">
        <w:rPr>
          <w:rFonts w:ascii="Trebuchet MS" w:eastAsia="Times New Roman" w:hAnsi="Trebuchet MS" w:cs="Times New Roman"/>
          <w:b/>
          <w:sz w:val="20"/>
          <w:szCs w:val="20"/>
          <w:u w:val="single"/>
          <w:lang w:eastAsia="ro-RO"/>
        </w:rPr>
        <w:t>înainte de semnarea prezentului contract</w:t>
      </w:r>
      <w:r w:rsidR="00850628" w:rsidRPr="00850628">
        <w:rPr>
          <w:rFonts w:ascii="Trebuchet MS" w:eastAsia="Times New Roman" w:hAnsi="Trebuchet MS" w:cs="Times New Roman"/>
          <w:sz w:val="20"/>
          <w:szCs w:val="20"/>
          <w:lang w:eastAsia="ro-RO"/>
        </w:rPr>
        <w:t xml:space="preserve">, că locul de consum nu este blocat de o altă cerere de racordare. </w:t>
      </w:r>
      <w:r>
        <w:rPr>
          <w:rFonts w:ascii="Trebuchet MS" w:eastAsia="Times New Roman" w:hAnsi="Trebuchet MS" w:cs="Times New Roman"/>
          <w:b/>
          <w:sz w:val="20"/>
          <w:szCs w:val="20"/>
          <w:lang w:eastAsia="ro-RO"/>
        </w:rPr>
        <w:t>Prestatorul</w:t>
      </w:r>
      <w:r w:rsidR="00850628" w:rsidRPr="00850628">
        <w:rPr>
          <w:rFonts w:ascii="Trebuchet MS" w:eastAsia="Times New Roman" w:hAnsi="Trebuchet MS" w:cs="Times New Roman"/>
          <w:sz w:val="20"/>
          <w:szCs w:val="20"/>
          <w:lang w:eastAsia="ro-RO"/>
        </w:rPr>
        <w:t xml:space="preserve"> are obligația de a verifica corectitudinea declarațiilor făcute de Beneficiarul final și, în cazul în care această verificare nu a fost efectuată, își asumă eventualele întârzieri cauzate de blocarea locului de consum de către o altă cerere aflată în curs de soluționare la momentul semnării </w:t>
      </w:r>
      <w:r w:rsidR="00505689">
        <w:rPr>
          <w:rFonts w:ascii="Trebuchet MS" w:eastAsia="Times New Roman" w:hAnsi="Trebuchet MS" w:cs="Times New Roman"/>
          <w:sz w:val="20"/>
          <w:szCs w:val="20"/>
          <w:lang w:eastAsia="ro-RO"/>
        </w:rPr>
        <w:t xml:space="preserve">prezentului </w:t>
      </w:r>
      <w:r w:rsidR="00850628" w:rsidRPr="00850628">
        <w:rPr>
          <w:rFonts w:ascii="Trebuchet MS" w:eastAsia="Times New Roman" w:hAnsi="Trebuchet MS" w:cs="Times New Roman"/>
          <w:sz w:val="20"/>
          <w:szCs w:val="20"/>
          <w:lang w:eastAsia="ro-RO"/>
        </w:rPr>
        <w:t>contrac</w:t>
      </w:r>
      <w:r w:rsidR="00822FF0">
        <w:rPr>
          <w:rFonts w:ascii="Trebuchet MS" w:eastAsia="Times New Roman" w:hAnsi="Trebuchet MS" w:cs="Times New Roman"/>
          <w:sz w:val="20"/>
          <w:szCs w:val="20"/>
          <w:lang w:eastAsia="ro-RO"/>
        </w:rPr>
        <w:t>t</w:t>
      </w:r>
      <w:r w:rsidR="00850628" w:rsidRPr="00850628">
        <w:rPr>
          <w:rFonts w:ascii="Trebuchet MS" w:eastAsia="Times New Roman" w:hAnsi="Trebuchet MS" w:cs="Times New Roman"/>
          <w:sz w:val="20"/>
          <w:szCs w:val="20"/>
          <w:lang w:eastAsia="ro-RO"/>
        </w:rPr>
        <w:t>.</w:t>
      </w:r>
    </w:p>
    <w:p w14:paraId="67053ACC" w14:textId="77777777" w:rsidR="0042154C" w:rsidRPr="00832776" w:rsidRDefault="0042154C" w:rsidP="000F63F6">
      <w:pPr>
        <w:tabs>
          <w:tab w:val="left" w:pos="709"/>
        </w:tabs>
        <w:spacing w:after="0"/>
        <w:jc w:val="both"/>
        <w:rPr>
          <w:rFonts w:ascii="Trebuchet MS" w:eastAsia="Times New Roman" w:hAnsi="Trebuchet MS" w:cs="Times New Roman"/>
          <w:sz w:val="20"/>
          <w:szCs w:val="20"/>
          <w:lang w:eastAsia="ro-RO"/>
        </w:rPr>
      </w:pPr>
    </w:p>
    <w:p w14:paraId="4EAD8777" w14:textId="00C7E8B1" w:rsidR="00832776" w:rsidRPr="000F63F6" w:rsidRDefault="00EC5FED"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5.</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Drepturile și obligațiile Părților</w:t>
      </w:r>
    </w:p>
    <w:p w14:paraId="1E445FC9" w14:textId="639B5AAE" w:rsidR="00B01AD7" w:rsidRPr="000F63F6" w:rsidRDefault="00832776" w:rsidP="00B01AD7">
      <w:pPr>
        <w:pStyle w:val="ListParagraph"/>
        <w:numPr>
          <w:ilvl w:val="1"/>
          <w:numId w:val="77"/>
        </w:numPr>
        <w:tabs>
          <w:tab w:val="left" w:pos="709"/>
        </w:tabs>
        <w:spacing w:after="0"/>
        <w:jc w:val="both"/>
        <w:rPr>
          <w:rFonts w:ascii="Trebuchet MS" w:eastAsia="Times New Roman" w:hAnsi="Trebuchet MS" w:cs="Times New Roman"/>
          <w:b/>
          <w:sz w:val="20"/>
          <w:szCs w:val="20"/>
          <w:lang w:eastAsia="ro-RO"/>
        </w:rPr>
      </w:pPr>
      <w:r w:rsidRPr="000F63F6">
        <w:rPr>
          <w:rFonts w:ascii="Trebuchet MS" w:eastAsia="Times New Roman" w:hAnsi="Trebuchet MS" w:cs="Times New Roman"/>
          <w:sz w:val="20"/>
          <w:szCs w:val="20"/>
          <w:lang w:eastAsia="ro-RO"/>
        </w:rPr>
        <w:t xml:space="preserve">Drepturile și obligațiile </w:t>
      </w:r>
      <w:r w:rsidR="005C6802">
        <w:rPr>
          <w:rFonts w:ascii="Trebuchet MS" w:eastAsia="Times New Roman" w:hAnsi="Trebuchet MS" w:cs="Times New Roman"/>
          <w:b/>
          <w:sz w:val="20"/>
          <w:szCs w:val="20"/>
          <w:lang w:eastAsia="ro-RO"/>
        </w:rPr>
        <w:t>Prestatorului</w:t>
      </w:r>
    </w:p>
    <w:p w14:paraId="734FBEF2" w14:textId="7B60A8F1" w:rsidR="00B01AD7" w:rsidRPr="000F63F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Să livreze</w:t>
      </w:r>
      <w:r w:rsidR="00B01AD7">
        <w:rPr>
          <w:rFonts w:ascii="Trebuchet MS" w:eastAsia="Times New Roman" w:hAnsi="Trebuchet MS" w:cs="Times New Roman"/>
          <w:sz w:val="20"/>
          <w:szCs w:val="20"/>
          <w:lang w:eastAsia="ro-RO"/>
        </w:rPr>
        <w:t>, s</w:t>
      </w:r>
      <w:r w:rsidR="00822FF0">
        <w:rPr>
          <w:rFonts w:ascii="Trebuchet MS" w:eastAsia="Times New Roman" w:hAnsi="Trebuchet MS" w:cs="Times New Roman"/>
          <w:sz w:val="20"/>
          <w:szCs w:val="20"/>
          <w:lang w:eastAsia="ro-RO"/>
        </w:rPr>
        <w:t>ă</w:t>
      </w:r>
      <w:r w:rsidR="00B01AD7">
        <w:rPr>
          <w:rFonts w:ascii="Trebuchet MS" w:eastAsia="Times New Roman" w:hAnsi="Trebuchet MS" w:cs="Times New Roman"/>
          <w:sz w:val="20"/>
          <w:szCs w:val="20"/>
          <w:lang w:eastAsia="ro-RO"/>
        </w:rPr>
        <w:t xml:space="preserve"> execute lucr</w:t>
      </w:r>
      <w:r w:rsidR="00822FF0">
        <w:rPr>
          <w:rFonts w:ascii="Trebuchet MS" w:eastAsia="Times New Roman" w:hAnsi="Trebuchet MS" w:cs="Times New Roman"/>
          <w:sz w:val="20"/>
          <w:szCs w:val="20"/>
          <w:lang w:eastAsia="ro-RO"/>
        </w:rPr>
        <w:t>ă</w:t>
      </w:r>
      <w:r w:rsidR="00B01AD7">
        <w:rPr>
          <w:rFonts w:ascii="Trebuchet MS" w:eastAsia="Times New Roman" w:hAnsi="Trebuchet MS" w:cs="Times New Roman"/>
          <w:sz w:val="20"/>
          <w:szCs w:val="20"/>
          <w:lang w:eastAsia="ro-RO"/>
        </w:rPr>
        <w:t>rile de reabilitare termic</w:t>
      </w:r>
      <w:r w:rsidR="00822FF0">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 și să instaleze</w:t>
      </w:r>
      <w:r w:rsidR="00B01AD7">
        <w:rPr>
          <w:rFonts w:ascii="Trebuchet MS" w:eastAsia="Times New Roman" w:hAnsi="Trebuchet MS" w:cs="Times New Roman"/>
          <w:sz w:val="20"/>
          <w:szCs w:val="20"/>
          <w:lang w:eastAsia="ro-RO"/>
        </w:rPr>
        <w:t xml:space="preserve"> </w:t>
      </w:r>
      <w:r w:rsidR="00B01AD7" w:rsidRPr="0066686D">
        <w:rPr>
          <w:rFonts w:ascii="Trebuchet MS" w:eastAsia="Times New Roman" w:hAnsi="Trebuchet MS" w:cs="Times New Roman"/>
          <w:sz w:val="20"/>
          <w:szCs w:val="20"/>
          <w:lang w:eastAsia="ro-RO"/>
        </w:rPr>
        <w:t>sistemele de panouri fotovoltaice</w:t>
      </w:r>
      <w:r w:rsidRPr="000F63F6">
        <w:rPr>
          <w:rFonts w:ascii="Trebuchet MS" w:eastAsia="Times New Roman" w:hAnsi="Trebuchet MS" w:cs="Times New Roman"/>
          <w:sz w:val="20"/>
          <w:szCs w:val="20"/>
          <w:lang w:eastAsia="ro-RO"/>
        </w:rPr>
        <w:t xml:space="preserve"> pentru Beneficiar</w:t>
      </w:r>
      <w:r w:rsidR="00B01AD7">
        <w:rPr>
          <w:rFonts w:ascii="Trebuchet MS" w:eastAsia="Times New Roman" w:hAnsi="Trebuchet MS" w:cs="Times New Roman"/>
          <w:sz w:val="20"/>
          <w:szCs w:val="20"/>
          <w:lang w:eastAsia="ro-RO"/>
        </w:rPr>
        <w:t>ul final</w:t>
      </w:r>
      <w:r w:rsidRPr="000F63F6">
        <w:rPr>
          <w:rFonts w:ascii="Trebuchet MS" w:eastAsia="Times New Roman" w:hAnsi="Trebuchet MS" w:cs="Times New Roman"/>
          <w:sz w:val="20"/>
          <w:szCs w:val="20"/>
          <w:lang w:eastAsia="ro-RO"/>
        </w:rPr>
        <w:t>, în conformitate</w:t>
      </w:r>
      <w:r w:rsidR="00B01AD7">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cu specificațiile tehnice prevăzute de Ghid și a proiectului aprobat de către </w:t>
      </w:r>
      <w:r w:rsidR="00F83A1A">
        <w:rPr>
          <w:rFonts w:ascii="Trebuchet MS" w:eastAsia="Times New Roman" w:hAnsi="Trebuchet MS" w:cs="Times New Roman"/>
          <w:sz w:val="20"/>
          <w:szCs w:val="20"/>
          <w:lang w:eastAsia="ro-RO"/>
        </w:rPr>
        <w:t>finanțator</w:t>
      </w:r>
      <w:r w:rsidRPr="000F63F6">
        <w:rPr>
          <w:rFonts w:ascii="Trebuchet MS" w:eastAsia="Times New Roman" w:hAnsi="Trebuchet MS" w:cs="Times New Roman"/>
          <w:sz w:val="20"/>
          <w:szCs w:val="20"/>
          <w:lang w:eastAsia="ro-RO"/>
        </w:rPr>
        <w:t>;</w:t>
      </w:r>
    </w:p>
    <w:p w14:paraId="58F49EDB" w14:textId="5511A519" w:rsidR="003F6FBD" w:rsidRDefault="00832776" w:rsidP="0042154C">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Să ofere informații cu privire la condițiile și termenele de desfășurare a Proiectului;</w:t>
      </w:r>
    </w:p>
    <w:p w14:paraId="73A418AA" w14:textId="20F7A100" w:rsidR="00B01AD7" w:rsidRPr="000F63F6" w:rsidRDefault="003F6FBD"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Să prezinte statusul dosarului c</w:t>
      </w:r>
      <w:r w:rsidR="00822FF0">
        <w:rPr>
          <w:rFonts w:ascii="Trebuchet MS" w:eastAsia="Times New Roman" w:hAnsi="Trebuchet MS" w:cs="Times New Roman"/>
          <w:sz w:val="20"/>
          <w:szCs w:val="20"/>
          <w:lang w:eastAsia="ro-RO"/>
        </w:rPr>
        <w:t>ă</w:t>
      </w:r>
      <w:r>
        <w:rPr>
          <w:rFonts w:ascii="Trebuchet MS" w:eastAsia="Times New Roman" w:hAnsi="Trebuchet MS" w:cs="Times New Roman"/>
          <w:sz w:val="20"/>
          <w:szCs w:val="20"/>
          <w:lang w:eastAsia="ro-RO"/>
        </w:rPr>
        <w:t>tre Beneficiarul final ori de câte ori i se solicită, dar nu mai mult de 2 (două) ori pe lună;</w:t>
      </w:r>
    </w:p>
    <w:p w14:paraId="79532871" w14:textId="56E84C93" w:rsidR="00B01AD7" w:rsidRDefault="00832776" w:rsidP="0042154C">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Să dețină pe toată perioada de valabilitate a Contractului toate avizele, autorizațiile și licențele necesare;</w:t>
      </w:r>
    </w:p>
    <w:p w14:paraId="63A4DCFB" w14:textId="73FB2753" w:rsidR="00B01AD7" w:rsidRPr="000F63F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Are </w:t>
      </w:r>
      <w:proofErr w:type="spellStart"/>
      <w:r w:rsidR="007B14EF">
        <w:rPr>
          <w:rFonts w:ascii="Trebuchet MS" w:eastAsia="Times New Roman" w:hAnsi="Trebuchet MS" w:cs="Times New Roman"/>
          <w:sz w:val="20"/>
          <w:szCs w:val="20"/>
          <w:lang w:eastAsia="ro-RO"/>
        </w:rPr>
        <w:t>obligatia</w:t>
      </w:r>
      <w:proofErr w:type="spellEnd"/>
      <w:r w:rsidR="00F92343">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din momentul ordinului de începere al execuției Proiectului, de a </w:t>
      </w:r>
      <w:r w:rsidR="007B14EF">
        <w:rPr>
          <w:rFonts w:ascii="Trebuchet MS" w:eastAsia="Times New Roman" w:hAnsi="Trebuchet MS" w:cs="Times New Roman"/>
          <w:sz w:val="20"/>
          <w:szCs w:val="20"/>
          <w:lang w:eastAsia="ro-RO"/>
        </w:rPr>
        <w:t>asigura</w:t>
      </w:r>
      <w:r w:rsidR="007B14EF" w:rsidRPr="000F63F6">
        <w:rPr>
          <w:rFonts w:ascii="Trebuchet MS" w:eastAsia="Times New Roman" w:hAnsi="Trebuchet MS" w:cs="Times New Roman"/>
          <w:sz w:val="20"/>
          <w:szCs w:val="20"/>
          <w:lang w:eastAsia="ro-RO"/>
        </w:rPr>
        <w:t xml:space="preserve"> </w:t>
      </w:r>
      <w:r w:rsidR="007B14EF">
        <w:rPr>
          <w:rFonts w:ascii="Trebuchet MS" w:eastAsia="Times New Roman" w:hAnsi="Trebuchet MS" w:cs="Times New Roman"/>
          <w:sz w:val="20"/>
          <w:szCs w:val="20"/>
          <w:lang w:eastAsia="ro-RO"/>
        </w:rPr>
        <w:t>perimetrul de lucru aferent cl</w:t>
      </w:r>
      <w:r w:rsidR="00822FF0">
        <w:rPr>
          <w:rFonts w:ascii="Trebuchet MS" w:eastAsia="Times New Roman" w:hAnsi="Trebuchet MS" w:cs="Times New Roman"/>
          <w:sz w:val="20"/>
          <w:szCs w:val="20"/>
          <w:lang w:eastAsia="ro-RO"/>
        </w:rPr>
        <w:t>ă</w:t>
      </w:r>
      <w:r w:rsidR="007B14EF">
        <w:rPr>
          <w:rFonts w:ascii="Trebuchet MS" w:eastAsia="Times New Roman" w:hAnsi="Trebuchet MS" w:cs="Times New Roman"/>
          <w:sz w:val="20"/>
          <w:szCs w:val="20"/>
          <w:lang w:eastAsia="ro-RO"/>
        </w:rPr>
        <w:t xml:space="preserve">dirii </w:t>
      </w:r>
      <w:proofErr w:type="spellStart"/>
      <w:r w:rsidR="007B14EF">
        <w:rPr>
          <w:rFonts w:ascii="Trebuchet MS" w:eastAsia="Times New Roman" w:hAnsi="Trebuchet MS" w:cs="Times New Roman"/>
          <w:sz w:val="20"/>
          <w:szCs w:val="20"/>
          <w:lang w:eastAsia="ro-RO"/>
        </w:rPr>
        <w:t>rezinden</w:t>
      </w:r>
      <w:r w:rsidR="00822FF0">
        <w:rPr>
          <w:rFonts w:ascii="Trebuchet MS" w:eastAsia="Times New Roman" w:hAnsi="Trebuchet MS" w:cs="Times New Roman"/>
          <w:sz w:val="20"/>
          <w:szCs w:val="20"/>
          <w:lang w:eastAsia="ro-RO"/>
        </w:rPr>
        <w:t>ț</w:t>
      </w:r>
      <w:r w:rsidR="007B14EF">
        <w:rPr>
          <w:rFonts w:ascii="Trebuchet MS" w:eastAsia="Times New Roman" w:hAnsi="Trebuchet MS" w:cs="Times New Roman"/>
          <w:sz w:val="20"/>
          <w:szCs w:val="20"/>
          <w:lang w:eastAsia="ro-RO"/>
        </w:rPr>
        <w:t>iale</w:t>
      </w:r>
      <w:proofErr w:type="spellEnd"/>
      <w:r w:rsidR="007B14EF">
        <w:rPr>
          <w:rFonts w:ascii="Trebuchet MS" w:eastAsia="Times New Roman" w:hAnsi="Trebuchet MS" w:cs="Times New Roman"/>
          <w:sz w:val="20"/>
          <w:szCs w:val="20"/>
          <w:lang w:eastAsia="ro-RO"/>
        </w:rPr>
        <w:t xml:space="preserve"> conform normelor de si</w:t>
      </w:r>
      <w:r w:rsidR="00F92343">
        <w:rPr>
          <w:rFonts w:ascii="Trebuchet MS" w:eastAsia="Times New Roman" w:hAnsi="Trebuchet MS" w:cs="Times New Roman"/>
          <w:sz w:val="20"/>
          <w:szCs w:val="20"/>
          <w:lang w:eastAsia="ro-RO"/>
        </w:rPr>
        <w:t>guran</w:t>
      </w:r>
      <w:r w:rsidR="00822FF0">
        <w:rPr>
          <w:rFonts w:ascii="Trebuchet MS" w:eastAsia="Times New Roman" w:hAnsi="Trebuchet MS" w:cs="Times New Roman"/>
          <w:sz w:val="20"/>
          <w:szCs w:val="20"/>
          <w:lang w:eastAsia="ro-RO"/>
        </w:rPr>
        <w:t>ță</w:t>
      </w:r>
      <w:r w:rsidR="00F92343">
        <w:rPr>
          <w:rFonts w:ascii="Trebuchet MS" w:eastAsia="Times New Roman" w:hAnsi="Trebuchet MS" w:cs="Times New Roman"/>
          <w:sz w:val="20"/>
          <w:szCs w:val="20"/>
          <w:lang w:eastAsia="ro-RO"/>
        </w:rPr>
        <w:t xml:space="preserve"> aplicabile </w:t>
      </w:r>
      <w:r w:rsidR="00822FF0">
        <w:rPr>
          <w:rFonts w:ascii="Trebuchet MS" w:eastAsia="Times New Roman" w:hAnsi="Trebuchet MS" w:cs="Times New Roman"/>
          <w:sz w:val="20"/>
          <w:szCs w:val="20"/>
          <w:lang w:eastAsia="ro-RO"/>
        </w:rPr>
        <w:t>î</w:t>
      </w:r>
      <w:r w:rsidR="00F92343">
        <w:rPr>
          <w:rFonts w:ascii="Trebuchet MS" w:eastAsia="Times New Roman" w:hAnsi="Trebuchet MS" w:cs="Times New Roman"/>
          <w:sz w:val="20"/>
          <w:szCs w:val="20"/>
          <w:lang w:eastAsia="ro-RO"/>
        </w:rPr>
        <w:t>n vigoare</w:t>
      </w:r>
      <w:r w:rsidRPr="000F63F6">
        <w:rPr>
          <w:rFonts w:ascii="Trebuchet MS" w:eastAsia="Times New Roman" w:hAnsi="Trebuchet MS" w:cs="Times New Roman"/>
          <w:sz w:val="20"/>
          <w:szCs w:val="20"/>
          <w:lang w:eastAsia="ro-RO"/>
        </w:rPr>
        <w:t xml:space="preserve"> precum și protecția </w:t>
      </w:r>
      <w:r w:rsidR="00F92343">
        <w:rPr>
          <w:rFonts w:ascii="Trebuchet MS" w:eastAsia="Times New Roman" w:hAnsi="Trebuchet MS" w:cs="Times New Roman"/>
          <w:sz w:val="20"/>
          <w:szCs w:val="20"/>
          <w:lang w:eastAsia="ro-RO"/>
        </w:rPr>
        <w:t>dot</w:t>
      </w:r>
      <w:r w:rsidR="00822FF0">
        <w:rPr>
          <w:rFonts w:ascii="Trebuchet MS" w:eastAsia="Times New Roman" w:hAnsi="Trebuchet MS" w:cs="Times New Roman"/>
          <w:sz w:val="20"/>
          <w:szCs w:val="20"/>
          <w:lang w:eastAsia="ro-RO"/>
        </w:rPr>
        <w:t>ă</w:t>
      </w:r>
      <w:r w:rsidR="00F92343">
        <w:rPr>
          <w:rFonts w:ascii="Trebuchet MS" w:eastAsia="Times New Roman" w:hAnsi="Trebuchet MS" w:cs="Times New Roman"/>
          <w:sz w:val="20"/>
          <w:szCs w:val="20"/>
          <w:lang w:eastAsia="ro-RO"/>
        </w:rPr>
        <w:t>rilor/e</w:t>
      </w:r>
      <w:r w:rsidRPr="000F63F6">
        <w:rPr>
          <w:rFonts w:ascii="Trebuchet MS" w:eastAsia="Times New Roman" w:hAnsi="Trebuchet MS" w:cs="Times New Roman"/>
          <w:sz w:val="20"/>
          <w:szCs w:val="20"/>
          <w:lang w:eastAsia="ro-RO"/>
        </w:rPr>
        <w:t xml:space="preserve">chipamentelor care sunt situate la </w:t>
      </w:r>
      <w:r w:rsidR="007D16A4" w:rsidRPr="007D16A4">
        <w:rPr>
          <w:rFonts w:ascii="Trebuchet MS" w:eastAsia="Times New Roman" w:hAnsi="Trebuchet MS" w:cs="Times New Roman"/>
          <w:sz w:val="20"/>
          <w:szCs w:val="20"/>
          <w:lang w:eastAsia="ro-RO"/>
        </w:rPr>
        <w:t>cl</w:t>
      </w:r>
      <w:r w:rsidR="00822FF0">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direa reziden</w:t>
      </w:r>
      <w:r w:rsidR="00822FF0">
        <w:rPr>
          <w:rFonts w:ascii="Trebuchet MS" w:eastAsia="Times New Roman" w:hAnsi="Trebuchet MS" w:cs="Times New Roman"/>
          <w:sz w:val="20"/>
          <w:szCs w:val="20"/>
          <w:lang w:eastAsia="ro-RO"/>
        </w:rPr>
        <w:t>ț</w:t>
      </w:r>
      <w:r w:rsidR="007D16A4" w:rsidRPr="007D16A4">
        <w:rPr>
          <w:rFonts w:ascii="Trebuchet MS" w:eastAsia="Times New Roman" w:hAnsi="Trebuchet MS" w:cs="Times New Roman"/>
          <w:sz w:val="20"/>
          <w:szCs w:val="20"/>
          <w:lang w:eastAsia="ro-RO"/>
        </w:rPr>
        <w:t>ial</w:t>
      </w:r>
      <w:r w:rsidR="00822FF0">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 xml:space="preserve"> unifamilial</w:t>
      </w:r>
      <w:r w:rsidR="00822FF0">
        <w:rPr>
          <w:rFonts w:ascii="Trebuchet MS" w:eastAsia="Times New Roman" w:hAnsi="Trebuchet MS" w:cs="Times New Roman"/>
          <w:sz w:val="20"/>
          <w:szCs w:val="20"/>
          <w:lang w:eastAsia="ro-RO"/>
        </w:rPr>
        <w:t>ă</w:t>
      </w:r>
      <w:r w:rsidR="00371D3B">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i/>
          <w:sz w:val="20"/>
          <w:szCs w:val="20"/>
          <w:lang w:eastAsia="ro-RO"/>
        </w:rPr>
        <w:t>Cu titlu de exemplu: instalatorul nu va permite accesul niciunei persoane</w:t>
      </w:r>
      <w:r w:rsidR="00371D3B" w:rsidRPr="000F63F6">
        <w:rPr>
          <w:rFonts w:ascii="Trebuchet MS" w:eastAsia="Times New Roman" w:hAnsi="Trebuchet MS" w:cs="Times New Roman"/>
          <w:i/>
          <w:sz w:val="20"/>
          <w:szCs w:val="20"/>
          <w:lang w:eastAsia="ro-RO"/>
        </w:rPr>
        <w:t xml:space="preserve"> pe timpul execu</w:t>
      </w:r>
      <w:r w:rsidR="00822FF0">
        <w:rPr>
          <w:rFonts w:ascii="Trebuchet MS" w:eastAsia="Times New Roman" w:hAnsi="Trebuchet MS" w:cs="Times New Roman"/>
          <w:i/>
          <w:sz w:val="20"/>
          <w:szCs w:val="20"/>
          <w:lang w:eastAsia="ro-RO"/>
        </w:rPr>
        <w:t>ț</w:t>
      </w:r>
      <w:r w:rsidR="00371D3B" w:rsidRPr="000F63F6">
        <w:rPr>
          <w:rFonts w:ascii="Trebuchet MS" w:eastAsia="Times New Roman" w:hAnsi="Trebuchet MS" w:cs="Times New Roman"/>
          <w:i/>
          <w:sz w:val="20"/>
          <w:szCs w:val="20"/>
          <w:lang w:eastAsia="ro-RO"/>
        </w:rPr>
        <w:t>iei lucr</w:t>
      </w:r>
      <w:r w:rsidR="00822FF0">
        <w:rPr>
          <w:rFonts w:ascii="Trebuchet MS" w:eastAsia="Times New Roman" w:hAnsi="Trebuchet MS" w:cs="Times New Roman"/>
          <w:i/>
          <w:sz w:val="20"/>
          <w:szCs w:val="20"/>
          <w:lang w:eastAsia="ro-RO"/>
        </w:rPr>
        <w:t>ă</w:t>
      </w:r>
      <w:r w:rsidR="00371D3B" w:rsidRPr="000F63F6">
        <w:rPr>
          <w:rFonts w:ascii="Trebuchet MS" w:eastAsia="Times New Roman" w:hAnsi="Trebuchet MS" w:cs="Times New Roman"/>
          <w:i/>
          <w:sz w:val="20"/>
          <w:szCs w:val="20"/>
          <w:lang w:eastAsia="ro-RO"/>
        </w:rPr>
        <w:t>rii</w:t>
      </w:r>
      <w:r w:rsidR="006F359F">
        <w:rPr>
          <w:rFonts w:ascii="Trebuchet MS" w:eastAsia="Times New Roman" w:hAnsi="Trebuchet MS" w:cs="Times New Roman"/>
          <w:i/>
          <w:sz w:val="20"/>
          <w:szCs w:val="20"/>
          <w:lang w:eastAsia="ro-RO"/>
        </w:rPr>
        <w:t xml:space="preserve"> (dac</w:t>
      </w:r>
      <w:r w:rsidR="00822FF0">
        <w:rPr>
          <w:rFonts w:ascii="Trebuchet MS" w:eastAsia="Times New Roman" w:hAnsi="Trebuchet MS" w:cs="Times New Roman"/>
          <w:i/>
          <w:sz w:val="20"/>
          <w:szCs w:val="20"/>
          <w:lang w:eastAsia="ro-RO"/>
        </w:rPr>
        <w:t>ă</w:t>
      </w:r>
      <w:r w:rsidR="006F359F">
        <w:rPr>
          <w:rFonts w:ascii="Trebuchet MS" w:eastAsia="Times New Roman" w:hAnsi="Trebuchet MS" w:cs="Times New Roman"/>
          <w:i/>
          <w:sz w:val="20"/>
          <w:szCs w:val="20"/>
          <w:lang w:eastAsia="ro-RO"/>
        </w:rPr>
        <w:t xml:space="preserve"> este cazul)</w:t>
      </w:r>
      <w:r w:rsidRPr="000F63F6">
        <w:rPr>
          <w:rFonts w:ascii="Trebuchet MS" w:eastAsia="Times New Roman" w:hAnsi="Trebuchet MS" w:cs="Times New Roman"/>
          <w:i/>
          <w:sz w:val="20"/>
          <w:szCs w:val="20"/>
          <w:lang w:eastAsia="ro-RO"/>
        </w:rPr>
        <w:t>, cu excepția personalului calificat, în perimetrul de la sol, sub acoperiș, pentru a evita eventuale accidente</w:t>
      </w:r>
      <w:r w:rsidR="00822FF0">
        <w:rPr>
          <w:rFonts w:ascii="Trebuchet MS" w:eastAsia="Times New Roman" w:hAnsi="Trebuchet MS" w:cs="Times New Roman"/>
          <w:i/>
          <w:sz w:val="20"/>
          <w:szCs w:val="20"/>
          <w:lang w:eastAsia="ro-RO"/>
        </w:rPr>
        <w:t>;</w:t>
      </w:r>
    </w:p>
    <w:p w14:paraId="1495A491" w14:textId="4AEFB21B" w:rsidR="00B01AD7" w:rsidRPr="000F63F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Nu este responsabil în cazul în care Beneficiarul</w:t>
      </w:r>
      <w:r w:rsidR="00B01AD7">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xml:space="preserve"> sau orice alt terț nu respectă indicațiile acestuia;</w:t>
      </w:r>
    </w:p>
    <w:p w14:paraId="11AE4D06" w14:textId="0ABE9DAE" w:rsidR="00B01AD7" w:rsidRPr="00B01AD7"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desemneze personal calificat, care urmează să își îndeplinească sarcinile în conformitate cu legea aplicabilă;</w:t>
      </w:r>
    </w:p>
    <w:p w14:paraId="7B097FF6" w14:textId="1BD2A983" w:rsidR="00EC5FED"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lastRenderedPageBreak/>
        <w:t>Să transmit</w:t>
      </w:r>
      <w:r w:rsidR="006E70A9">
        <w:rPr>
          <w:rFonts w:ascii="Trebuchet MS" w:eastAsia="Times New Roman" w:hAnsi="Trebuchet MS" w:cs="Times New Roman"/>
          <w:sz w:val="20"/>
          <w:szCs w:val="20"/>
          <w:lang w:eastAsia="ro-RO"/>
        </w:rPr>
        <w:t xml:space="preserve">ă </w:t>
      </w:r>
      <w:r w:rsidRPr="00B01AD7">
        <w:rPr>
          <w:rFonts w:ascii="Trebuchet MS" w:eastAsia="Times New Roman" w:hAnsi="Trebuchet MS" w:cs="Times New Roman"/>
          <w:sz w:val="20"/>
          <w:szCs w:val="20"/>
          <w:lang w:eastAsia="ro-RO"/>
        </w:rPr>
        <w:t>Beneficiarului</w:t>
      </w:r>
      <w:r w:rsidR="00B01AD7">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1 (un) exemplar </w:t>
      </w:r>
      <w:r w:rsidR="000B4062">
        <w:rPr>
          <w:rFonts w:ascii="Trebuchet MS" w:eastAsia="Times New Roman" w:hAnsi="Trebuchet MS" w:cs="Times New Roman"/>
          <w:sz w:val="20"/>
          <w:szCs w:val="20"/>
          <w:lang w:eastAsia="ro-RO"/>
        </w:rPr>
        <w:t xml:space="preserve">al </w:t>
      </w:r>
      <w:r w:rsidRPr="00B01AD7">
        <w:rPr>
          <w:rFonts w:ascii="Trebuchet MS" w:eastAsia="Times New Roman" w:hAnsi="Trebuchet MS" w:cs="Times New Roman"/>
          <w:sz w:val="20"/>
          <w:szCs w:val="20"/>
          <w:lang w:eastAsia="ro-RO"/>
        </w:rPr>
        <w:t>fiecăruia dintre documentele menționate mai jos, împreună cu orice alte documente care, în conformitate cu prezentul Contract, trebuie să fie transmise</w:t>
      </w:r>
      <w:r w:rsidR="00B01AD7"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Beneficiarului</w:t>
      </w:r>
      <w:r w:rsidR="00EC5FED">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367F0657" w14:textId="7BBDD6D6" w:rsidR="00EC5FED" w:rsidRDefault="00832776" w:rsidP="00EC5FED">
      <w:pPr>
        <w:pStyle w:val="ListParagraph"/>
        <w:tabs>
          <w:tab w:val="left" w:pos="709"/>
        </w:tabs>
        <w:spacing w:after="0"/>
        <w:ind w:left="1224"/>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(i) Certificate de garanție;</w:t>
      </w:r>
    </w:p>
    <w:p w14:paraId="5513A316" w14:textId="14C0338A" w:rsidR="00B01AD7" w:rsidRDefault="00832776" w:rsidP="000F63F6">
      <w:pPr>
        <w:pStyle w:val="ListParagraph"/>
        <w:tabs>
          <w:tab w:val="left" w:pos="709"/>
        </w:tabs>
        <w:spacing w:after="0"/>
        <w:ind w:left="1224"/>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(ii) Factură, etc;</w:t>
      </w:r>
    </w:p>
    <w:p w14:paraId="40DF4B4E" w14:textId="2FC9111A" w:rsidR="00B01AD7" w:rsidRPr="00B01AD7" w:rsidRDefault="000012C0"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EC5FED"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nu va fi responsabil pentru exactitatea documentelor puse la dispoziția acestuia de către Beneficiar</w:t>
      </w:r>
      <w:r w:rsidR="00EC5FED">
        <w:rPr>
          <w:rFonts w:ascii="Trebuchet MS" w:eastAsia="Times New Roman" w:hAnsi="Trebuchet MS" w:cs="Times New Roman"/>
          <w:sz w:val="20"/>
          <w:szCs w:val="20"/>
          <w:lang w:eastAsia="ro-RO"/>
        </w:rPr>
        <w:t xml:space="preserve"> final</w:t>
      </w:r>
      <w:r w:rsidR="00832776" w:rsidRPr="00B01AD7">
        <w:rPr>
          <w:rFonts w:ascii="Trebuchet MS" w:eastAsia="Times New Roman" w:hAnsi="Trebuchet MS" w:cs="Times New Roman"/>
          <w:sz w:val="20"/>
          <w:szCs w:val="20"/>
          <w:lang w:eastAsia="ro-RO"/>
        </w:rPr>
        <w:t>, cum ar fi actele</w:t>
      </w:r>
      <w:r w:rsidR="00EC5FED">
        <w:rPr>
          <w:rFonts w:ascii="Trebuchet MS" w:eastAsia="Times New Roman" w:hAnsi="Trebuchet MS" w:cs="Times New Roman"/>
          <w:sz w:val="20"/>
          <w:szCs w:val="20"/>
          <w:lang w:eastAsia="ro-RO"/>
        </w:rPr>
        <w:t xml:space="preserve"> de identitate, actele</w:t>
      </w:r>
      <w:r w:rsidR="00832776" w:rsidRPr="00B01AD7">
        <w:rPr>
          <w:rFonts w:ascii="Trebuchet MS" w:eastAsia="Times New Roman" w:hAnsi="Trebuchet MS" w:cs="Times New Roman"/>
          <w:sz w:val="20"/>
          <w:szCs w:val="20"/>
          <w:lang w:eastAsia="ro-RO"/>
        </w:rPr>
        <w:t xml:space="preserve"> de proprietate, extrase carte funciară, schițe</w:t>
      </w:r>
      <w:r w:rsidR="0054474F">
        <w:rPr>
          <w:rFonts w:ascii="Trebuchet MS" w:eastAsia="Times New Roman" w:hAnsi="Trebuchet MS" w:cs="Times New Roman"/>
          <w:sz w:val="20"/>
          <w:szCs w:val="20"/>
          <w:lang w:eastAsia="ro-RO"/>
        </w:rPr>
        <w:t>, etc</w:t>
      </w:r>
      <w:r w:rsidR="00832776" w:rsidRPr="00B01AD7">
        <w:rPr>
          <w:rFonts w:ascii="Trebuchet MS" w:eastAsia="Times New Roman" w:hAnsi="Trebuchet MS" w:cs="Times New Roman"/>
          <w:sz w:val="20"/>
          <w:szCs w:val="20"/>
          <w:lang w:eastAsia="ro-RO"/>
        </w:rPr>
        <w:t>. Erorile din schițele, informațiile sau detaliile furnizate în scris de Beneficiar</w:t>
      </w:r>
      <w:r w:rsidR="00EC5FED">
        <w:rPr>
          <w:rFonts w:ascii="Trebuchet MS" w:eastAsia="Times New Roman" w:hAnsi="Trebuchet MS" w:cs="Times New Roman"/>
          <w:sz w:val="20"/>
          <w:szCs w:val="20"/>
          <w:lang w:eastAsia="ro-RO"/>
        </w:rPr>
        <w:t>ul final</w:t>
      </w:r>
      <w:r w:rsidR="00832776" w:rsidRPr="00B01AD7">
        <w:rPr>
          <w:rFonts w:ascii="Trebuchet MS" w:eastAsia="Times New Roman" w:hAnsi="Trebuchet MS" w:cs="Times New Roman"/>
          <w:sz w:val="20"/>
          <w:szCs w:val="20"/>
          <w:lang w:eastAsia="ro-RO"/>
        </w:rPr>
        <w:t xml:space="preserve"> care provoacă întârzieri în execuția lucrărilor vor da dreptul </w:t>
      </w:r>
      <w:r>
        <w:rPr>
          <w:rFonts w:ascii="Trebuchet MS" w:eastAsia="Times New Roman" w:hAnsi="Trebuchet MS" w:cs="Times New Roman"/>
          <w:b/>
          <w:sz w:val="20"/>
          <w:szCs w:val="20"/>
          <w:lang w:eastAsia="ro-RO"/>
        </w:rPr>
        <w:t>Prestatorului</w:t>
      </w:r>
      <w:r w:rsidR="00EC5FED"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 xml:space="preserve">la prelungirea perioadei de execuție a acestora și la modificarea </w:t>
      </w:r>
      <w:r w:rsidR="000B4062">
        <w:rPr>
          <w:rFonts w:ascii="Trebuchet MS" w:eastAsia="Times New Roman" w:hAnsi="Trebuchet MS" w:cs="Times New Roman"/>
          <w:sz w:val="20"/>
          <w:szCs w:val="20"/>
          <w:lang w:eastAsia="ro-RO"/>
        </w:rPr>
        <w:t>perioadei</w:t>
      </w:r>
      <w:r w:rsidR="000B4062"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Contractului, dacă este cazul, cu o perioadă cel puțin egală cu perioada necesară pentru remedierea documentației necesare sau situației generate prin furnizarea de către Beneficiar</w:t>
      </w:r>
      <w:r w:rsidR="00EC5FED">
        <w:rPr>
          <w:rFonts w:ascii="Trebuchet MS" w:eastAsia="Times New Roman" w:hAnsi="Trebuchet MS" w:cs="Times New Roman"/>
          <w:sz w:val="20"/>
          <w:szCs w:val="20"/>
          <w:lang w:eastAsia="ro-RO"/>
        </w:rPr>
        <w:t>ul final</w:t>
      </w:r>
      <w:r w:rsidR="00832776" w:rsidRPr="00B01AD7">
        <w:rPr>
          <w:rFonts w:ascii="Trebuchet MS" w:eastAsia="Times New Roman" w:hAnsi="Trebuchet MS" w:cs="Times New Roman"/>
          <w:sz w:val="20"/>
          <w:szCs w:val="20"/>
          <w:lang w:eastAsia="ro-RO"/>
        </w:rPr>
        <w:t xml:space="preserve"> </w:t>
      </w:r>
      <w:r w:rsidR="00EC5FED">
        <w:rPr>
          <w:rFonts w:ascii="Trebuchet MS" w:eastAsia="Times New Roman" w:hAnsi="Trebuchet MS" w:cs="Times New Roman"/>
          <w:sz w:val="20"/>
          <w:szCs w:val="20"/>
          <w:lang w:eastAsia="ro-RO"/>
        </w:rPr>
        <w:t>a unei</w:t>
      </w:r>
      <w:r w:rsidR="00EC5FED" w:rsidRPr="00B01AD7">
        <w:rPr>
          <w:rFonts w:ascii="Trebuchet MS" w:eastAsia="Times New Roman" w:hAnsi="Trebuchet MS" w:cs="Times New Roman"/>
          <w:sz w:val="20"/>
          <w:szCs w:val="20"/>
          <w:lang w:eastAsia="ro-RO"/>
        </w:rPr>
        <w:t xml:space="preserve"> </w:t>
      </w:r>
      <w:r w:rsidR="00832776" w:rsidRPr="00B01AD7">
        <w:rPr>
          <w:rFonts w:ascii="Trebuchet MS" w:eastAsia="Times New Roman" w:hAnsi="Trebuchet MS" w:cs="Times New Roman"/>
          <w:sz w:val="20"/>
          <w:szCs w:val="20"/>
          <w:lang w:eastAsia="ro-RO"/>
        </w:rPr>
        <w:t>documentați</w:t>
      </w:r>
      <w:r w:rsidR="00EC5FED">
        <w:rPr>
          <w:rFonts w:ascii="Trebuchet MS" w:eastAsia="Times New Roman" w:hAnsi="Trebuchet MS" w:cs="Times New Roman"/>
          <w:sz w:val="20"/>
          <w:szCs w:val="20"/>
          <w:lang w:eastAsia="ro-RO"/>
        </w:rPr>
        <w:t>i</w:t>
      </w:r>
      <w:r w:rsidR="00832776" w:rsidRPr="00B01AD7">
        <w:rPr>
          <w:rFonts w:ascii="Trebuchet MS" w:eastAsia="Times New Roman" w:hAnsi="Trebuchet MS" w:cs="Times New Roman"/>
          <w:sz w:val="20"/>
          <w:szCs w:val="20"/>
          <w:lang w:eastAsia="ro-RO"/>
        </w:rPr>
        <w:t xml:space="preserve"> incorect</w:t>
      </w:r>
      <w:r w:rsidR="00EC5FED">
        <w:rPr>
          <w:rFonts w:ascii="Trebuchet MS" w:eastAsia="Times New Roman" w:hAnsi="Trebuchet MS" w:cs="Times New Roman"/>
          <w:sz w:val="20"/>
          <w:szCs w:val="20"/>
          <w:lang w:eastAsia="ro-RO"/>
        </w:rPr>
        <w:t>e</w:t>
      </w:r>
      <w:r w:rsidR="00832776" w:rsidRPr="00B01AD7">
        <w:rPr>
          <w:rFonts w:ascii="Trebuchet MS" w:eastAsia="Times New Roman" w:hAnsi="Trebuchet MS" w:cs="Times New Roman"/>
          <w:sz w:val="20"/>
          <w:szCs w:val="20"/>
          <w:lang w:eastAsia="ro-RO"/>
        </w:rPr>
        <w:t xml:space="preserve"> sau incomplet</w:t>
      </w:r>
      <w:r w:rsidR="00EC5FED">
        <w:rPr>
          <w:rFonts w:ascii="Trebuchet MS" w:eastAsia="Times New Roman" w:hAnsi="Trebuchet MS" w:cs="Times New Roman"/>
          <w:sz w:val="20"/>
          <w:szCs w:val="20"/>
          <w:lang w:eastAsia="ro-RO"/>
        </w:rPr>
        <w:t>e</w:t>
      </w:r>
      <w:r w:rsidR="00822FF0">
        <w:rPr>
          <w:rFonts w:ascii="Trebuchet MS" w:eastAsia="Times New Roman" w:hAnsi="Trebuchet MS" w:cs="Times New Roman"/>
          <w:sz w:val="20"/>
          <w:szCs w:val="20"/>
          <w:lang w:eastAsia="ro-RO"/>
        </w:rPr>
        <w:t>.</w:t>
      </w:r>
    </w:p>
    <w:p w14:paraId="5158D3F7" w14:textId="463E1B57" w:rsidR="0083277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În situația în care, pe parcursul derulării Proiectului, se constată lipsuri sau erori în lucrările de proiectare sau a unor documente solicitate de </w:t>
      </w:r>
      <w:r w:rsidR="00F83A1A">
        <w:rPr>
          <w:rFonts w:ascii="Trebuchet MS" w:eastAsia="Times New Roman" w:hAnsi="Trebuchet MS" w:cs="Times New Roman"/>
          <w:sz w:val="20"/>
          <w:szCs w:val="20"/>
          <w:lang w:eastAsia="ro-RO"/>
        </w:rPr>
        <w:t>finanțator</w:t>
      </w:r>
      <w:r w:rsidRPr="00B01AD7">
        <w:rPr>
          <w:rFonts w:ascii="Trebuchet MS" w:eastAsia="Times New Roman" w:hAnsi="Trebuchet MS" w:cs="Times New Roman"/>
          <w:sz w:val="20"/>
          <w:szCs w:val="20"/>
          <w:lang w:eastAsia="ro-RO"/>
        </w:rPr>
        <w:t xml:space="preserve">, </w:t>
      </w:r>
      <w:r w:rsidR="000012C0">
        <w:rPr>
          <w:rFonts w:ascii="Trebuchet MS" w:eastAsia="Times New Roman" w:hAnsi="Trebuchet MS" w:cs="Times New Roman"/>
          <w:b/>
          <w:sz w:val="20"/>
          <w:szCs w:val="20"/>
          <w:lang w:eastAsia="ro-RO"/>
        </w:rPr>
        <w:t>Prestatorul</w:t>
      </w:r>
      <w:r w:rsidR="00EC5FED"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va comunica într-un termen rezonabil Beneficiarului</w:t>
      </w:r>
      <w:r w:rsidR="00EC5FED">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constatările sale împreună cu propunerile de remediere, iar Beneficiarul</w:t>
      </w:r>
      <w:r w:rsidR="00EC5FED">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va transmite</w:t>
      </w:r>
      <w:r w:rsidR="006F359F">
        <w:rPr>
          <w:rFonts w:ascii="Trebuchet MS" w:eastAsia="Times New Roman" w:hAnsi="Trebuchet MS" w:cs="Times New Roman"/>
          <w:sz w:val="20"/>
          <w:szCs w:val="20"/>
          <w:lang w:eastAsia="ro-RO"/>
        </w:rPr>
        <w:t xml:space="preserve"> </w:t>
      </w:r>
      <w:r w:rsidR="000012C0">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xml:space="preserve"> acordul sau dezacordul</w:t>
      </w:r>
      <w:r w:rsidR="006F359F">
        <w:rPr>
          <w:rFonts w:ascii="Trebuchet MS" w:eastAsia="Times New Roman" w:hAnsi="Trebuchet MS" w:cs="Times New Roman"/>
          <w:sz w:val="20"/>
          <w:szCs w:val="20"/>
          <w:lang w:eastAsia="ro-RO"/>
        </w:rPr>
        <w:t xml:space="preserve"> scris,</w:t>
      </w:r>
      <w:r w:rsidRPr="00B01AD7">
        <w:rPr>
          <w:rFonts w:ascii="Trebuchet MS" w:eastAsia="Times New Roman" w:hAnsi="Trebuchet MS" w:cs="Times New Roman"/>
          <w:sz w:val="20"/>
          <w:szCs w:val="20"/>
          <w:lang w:eastAsia="ro-RO"/>
        </w:rPr>
        <w:t xml:space="preserve"> bine justificat cu privire la măsurile necesare de întreprins precum si documentele relevante în completare.</w:t>
      </w:r>
    </w:p>
    <w:p w14:paraId="0B958D3D" w14:textId="0BEB6417" w:rsidR="00880718" w:rsidRPr="00B01AD7" w:rsidRDefault="00880718"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A31EAB">
        <w:rPr>
          <w:rFonts w:ascii="Trebuchet MS" w:eastAsia="Times New Roman" w:hAnsi="Trebuchet MS" w:cs="Times New Roman"/>
          <w:b/>
          <w:sz w:val="20"/>
          <w:szCs w:val="20"/>
          <w:lang w:eastAsia="ro-RO"/>
        </w:rPr>
        <w:t>Prestatorul</w:t>
      </w:r>
      <w:r w:rsidRPr="00880718">
        <w:rPr>
          <w:rFonts w:ascii="Trebuchet MS" w:eastAsia="Times New Roman" w:hAnsi="Trebuchet MS" w:cs="Times New Roman"/>
          <w:sz w:val="20"/>
          <w:szCs w:val="20"/>
          <w:lang w:eastAsia="ro-RO"/>
        </w:rPr>
        <w:t xml:space="preserve"> are obligativitatea preluării ambalajelor și deșeurilor rezultate din reabilitarea termică și instalarea sistemului fotovoltaic.</w:t>
      </w:r>
    </w:p>
    <w:p w14:paraId="57C88265" w14:textId="77777777" w:rsidR="00B01AD7" w:rsidRDefault="00B01AD7" w:rsidP="0042154C">
      <w:pPr>
        <w:tabs>
          <w:tab w:val="left" w:pos="709"/>
        </w:tabs>
        <w:spacing w:after="0"/>
        <w:jc w:val="both"/>
        <w:rPr>
          <w:rFonts w:ascii="Trebuchet MS" w:eastAsia="Times New Roman" w:hAnsi="Trebuchet MS" w:cs="Times New Roman"/>
          <w:sz w:val="20"/>
          <w:szCs w:val="20"/>
          <w:lang w:eastAsia="ro-RO"/>
        </w:rPr>
      </w:pPr>
    </w:p>
    <w:p w14:paraId="423F4A76" w14:textId="77777777" w:rsidR="00EC5FED" w:rsidRDefault="00EC5FED" w:rsidP="0042154C">
      <w:pPr>
        <w:tabs>
          <w:tab w:val="left" w:pos="709"/>
        </w:tabs>
        <w:spacing w:after="0"/>
        <w:jc w:val="both"/>
        <w:rPr>
          <w:rFonts w:ascii="Trebuchet MS" w:eastAsia="Times New Roman" w:hAnsi="Trebuchet MS" w:cs="Times New Roman"/>
          <w:sz w:val="20"/>
          <w:szCs w:val="20"/>
          <w:lang w:eastAsia="ro-RO"/>
        </w:rPr>
      </w:pPr>
    </w:p>
    <w:p w14:paraId="11186EAE" w14:textId="3FE77BC6" w:rsidR="00832776" w:rsidRPr="00EC5FED" w:rsidRDefault="00832776" w:rsidP="000F63F6">
      <w:pPr>
        <w:pStyle w:val="ListParagraph"/>
        <w:numPr>
          <w:ilvl w:val="1"/>
          <w:numId w:val="77"/>
        </w:numPr>
        <w:tabs>
          <w:tab w:val="left" w:pos="709"/>
        </w:tabs>
        <w:spacing w:after="0"/>
        <w:jc w:val="both"/>
        <w:rPr>
          <w:rFonts w:ascii="Trebuchet MS" w:eastAsia="Times New Roman" w:hAnsi="Trebuchet MS" w:cs="Times New Roman"/>
          <w:sz w:val="20"/>
          <w:szCs w:val="20"/>
          <w:lang w:eastAsia="ro-RO"/>
        </w:rPr>
      </w:pPr>
      <w:r w:rsidRPr="00EC5FED">
        <w:rPr>
          <w:rFonts w:ascii="Trebuchet MS" w:eastAsia="Times New Roman" w:hAnsi="Trebuchet MS" w:cs="Times New Roman"/>
          <w:sz w:val="20"/>
          <w:szCs w:val="20"/>
          <w:lang w:eastAsia="ro-RO"/>
        </w:rPr>
        <w:t>Drepturile și obligațiile Beneficiarului</w:t>
      </w:r>
      <w:r w:rsidR="00EC5FED" w:rsidRPr="000F63F6">
        <w:rPr>
          <w:rFonts w:ascii="Trebuchet MS" w:eastAsia="Times New Roman" w:hAnsi="Trebuchet MS" w:cs="Times New Roman"/>
          <w:sz w:val="20"/>
          <w:szCs w:val="20"/>
          <w:lang w:eastAsia="ro-RO"/>
        </w:rPr>
        <w:t xml:space="preserve"> final</w:t>
      </w:r>
      <w:r w:rsidRPr="00EC5FED">
        <w:rPr>
          <w:rFonts w:ascii="Trebuchet MS" w:eastAsia="Times New Roman" w:hAnsi="Trebuchet MS" w:cs="Times New Roman"/>
          <w:sz w:val="20"/>
          <w:szCs w:val="20"/>
          <w:lang w:eastAsia="ro-RO"/>
        </w:rPr>
        <w:t>:</w:t>
      </w:r>
    </w:p>
    <w:p w14:paraId="4366E231" w14:textId="4C64AD42" w:rsidR="00B01AD7" w:rsidRPr="00832776"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plătească și să respecte obligațiile contractuale referitoare la și în legătură cu plata integrală a prețului în cuantumul, modalitățile și la termenele convenite cu </w:t>
      </w:r>
      <w:r w:rsidR="005C6802">
        <w:rPr>
          <w:rFonts w:ascii="Trebuchet MS" w:eastAsia="Times New Roman" w:hAnsi="Trebuchet MS" w:cs="Times New Roman"/>
          <w:b/>
          <w:sz w:val="20"/>
          <w:szCs w:val="20"/>
          <w:lang w:eastAsia="ro-RO"/>
        </w:rPr>
        <w:t>Prestatorul</w:t>
      </w:r>
      <w:r w:rsidRPr="00B01AD7">
        <w:rPr>
          <w:rFonts w:ascii="Trebuchet MS" w:eastAsia="Times New Roman" w:hAnsi="Trebuchet MS" w:cs="Times New Roman"/>
          <w:sz w:val="20"/>
          <w:szCs w:val="20"/>
          <w:lang w:eastAsia="ro-RO"/>
        </w:rPr>
        <w:t xml:space="preserve">, conform </w:t>
      </w:r>
      <w:r w:rsidR="00BB6F81">
        <w:rPr>
          <w:rFonts w:ascii="Trebuchet MS" w:eastAsia="Times New Roman" w:hAnsi="Trebuchet MS" w:cs="Times New Roman"/>
          <w:sz w:val="20"/>
          <w:szCs w:val="20"/>
          <w:lang w:eastAsia="ro-RO"/>
        </w:rPr>
        <w:t>A</w:t>
      </w:r>
      <w:r w:rsidRPr="00B01AD7">
        <w:rPr>
          <w:rFonts w:ascii="Trebuchet MS" w:eastAsia="Times New Roman" w:hAnsi="Trebuchet MS" w:cs="Times New Roman"/>
          <w:sz w:val="20"/>
          <w:szCs w:val="20"/>
          <w:lang w:eastAsia="ro-RO"/>
        </w:rPr>
        <w:t>rt.</w:t>
      </w:r>
      <w:r w:rsidR="00BB6F81">
        <w:rPr>
          <w:rFonts w:ascii="Trebuchet MS" w:eastAsia="Times New Roman" w:hAnsi="Trebuchet MS" w:cs="Times New Roman"/>
          <w:sz w:val="20"/>
          <w:szCs w:val="20"/>
          <w:lang w:eastAsia="ro-RO"/>
        </w:rPr>
        <w:t>3, alin.</w:t>
      </w:r>
      <w:r w:rsidRPr="00B01AD7">
        <w:rPr>
          <w:rFonts w:ascii="Trebuchet MS" w:eastAsia="Times New Roman" w:hAnsi="Trebuchet MS" w:cs="Times New Roman"/>
          <w:sz w:val="20"/>
          <w:szCs w:val="20"/>
          <w:lang w:eastAsia="ro-RO"/>
        </w:rPr>
        <w:t xml:space="preserve"> 3.2 </w:t>
      </w:r>
      <w:proofErr w:type="spellStart"/>
      <w:r w:rsidRPr="00B01AD7">
        <w:rPr>
          <w:rFonts w:ascii="Trebuchet MS" w:eastAsia="Times New Roman" w:hAnsi="Trebuchet MS" w:cs="Times New Roman"/>
          <w:sz w:val="20"/>
          <w:szCs w:val="20"/>
          <w:lang w:eastAsia="ro-RO"/>
        </w:rPr>
        <w:t>lit</w:t>
      </w:r>
      <w:proofErr w:type="spellEnd"/>
      <w:r w:rsidRPr="00B01AD7">
        <w:rPr>
          <w:rFonts w:ascii="Trebuchet MS" w:eastAsia="Times New Roman" w:hAnsi="Trebuchet MS" w:cs="Times New Roman"/>
          <w:sz w:val="20"/>
          <w:szCs w:val="20"/>
          <w:lang w:eastAsia="ro-RO"/>
        </w:rPr>
        <w:t xml:space="preserve"> a</w:t>
      </w:r>
      <w:r w:rsidR="00DD4EF3">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și b</w:t>
      </w:r>
      <w:r w:rsidR="00DD4EF3">
        <w:rPr>
          <w:rFonts w:ascii="Trebuchet MS" w:eastAsia="Times New Roman" w:hAnsi="Trebuchet MS" w:cs="Times New Roman"/>
          <w:sz w:val="20"/>
          <w:szCs w:val="20"/>
          <w:lang w:eastAsia="ro-RO"/>
        </w:rPr>
        <w:t>.</w:t>
      </w:r>
      <w:r w:rsidRPr="00B01AD7">
        <w:rPr>
          <w:rFonts w:ascii="Trebuchet MS" w:eastAsia="Times New Roman" w:hAnsi="Trebuchet MS" w:cs="Times New Roman"/>
          <w:sz w:val="20"/>
          <w:szCs w:val="20"/>
          <w:lang w:eastAsia="ro-RO"/>
        </w:rPr>
        <w:t xml:space="preserve"> din Contract</w:t>
      </w:r>
      <w:r w:rsidR="00822FF0">
        <w:rPr>
          <w:rFonts w:ascii="Trebuchet MS" w:eastAsia="Times New Roman" w:hAnsi="Trebuchet MS" w:cs="Times New Roman"/>
          <w:sz w:val="20"/>
          <w:szCs w:val="20"/>
          <w:lang w:eastAsia="ro-RO"/>
        </w:rPr>
        <w:t>;</w:t>
      </w:r>
    </w:p>
    <w:p w14:paraId="70A495C3" w14:textId="0540E7EB" w:rsidR="00B01AD7" w:rsidRPr="00B01AD7"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pună la dispoziția </w:t>
      </w:r>
      <w:r w:rsidR="00871937">
        <w:rPr>
          <w:rFonts w:ascii="Trebuchet MS" w:eastAsia="Times New Roman" w:hAnsi="Trebuchet MS" w:cs="Times New Roman"/>
          <w:b/>
          <w:sz w:val="20"/>
          <w:szCs w:val="20"/>
          <w:lang w:eastAsia="ro-RO"/>
        </w:rPr>
        <w:t>Prestatorului</w:t>
      </w:r>
      <w:r w:rsidR="00DD4EF3"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toate documentele necesare în vederea executării Proiectului</w:t>
      </w:r>
      <w:r w:rsidR="00DC4066">
        <w:rPr>
          <w:rFonts w:ascii="Trebuchet MS" w:eastAsia="Times New Roman" w:hAnsi="Trebuchet MS" w:cs="Times New Roman"/>
          <w:sz w:val="20"/>
          <w:szCs w:val="20"/>
          <w:lang w:eastAsia="ro-RO"/>
        </w:rPr>
        <w:t xml:space="preserve">, </w:t>
      </w:r>
      <w:proofErr w:type="spellStart"/>
      <w:r w:rsidR="00DC4066">
        <w:rPr>
          <w:rFonts w:ascii="Trebuchet MS" w:eastAsia="Times New Roman" w:hAnsi="Trebuchet MS" w:cs="Times New Roman"/>
          <w:sz w:val="20"/>
          <w:szCs w:val="20"/>
          <w:lang w:eastAsia="ro-RO"/>
        </w:rPr>
        <w:t>asa</w:t>
      </w:r>
      <w:proofErr w:type="spellEnd"/>
      <w:r w:rsidR="00DC4066">
        <w:rPr>
          <w:rFonts w:ascii="Trebuchet MS" w:eastAsia="Times New Roman" w:hAnsi="Trebuchet MS" w:cs="Times New Roman"/>
          <w:sz w:val="20"/>
          <w:szCs w:val="20"/>
          <w:lang w:eastAsia="ro-RO"/>
        </w:rPr>
        <w:t xml:space="preserve"> cum acestea sunt detaliate/solicitate </w:t>
      </w:r>
      <w:r w:rsidR="00822FF0">
        <w:rPr>
          <w:rFonts w:ascii="Trebuchet MS" w:eastAsia="Times New Roman" w:hAnsi="Trebuchet MS" w:cs="Times New Roman"/>
          <w:sz w:val="20"/>
          <w:szCs w:val="20"/>
          <w:lang w:eastAsia="ro-RO"/>
        </w:rPr>
        <w:t>î</w:t>
      </w:r>
      <w:r w:rsidR="00DC4066">
        <w:rPr>
          <w:rFonts w:ascii="Trebuchet MS" w:eastAsia="Times New Roman" w:hAnsi="Trebuchet MS" w:cs="Times New Roman"/>
          <w:sz w:val="20"/>
          <w:szCs w:val="20"/>
          <w:lang w:eastAsia="ro-RO"/>
        </w:rPr>
        <w:t xml:space="preserve">n Ghidul </w:t>
      </w:r>
      <w:r w:rsidR="00674387" w:rsidRPr="00674387">
        <w:rPr>
          <w:rFonts w:ascii="Trebuchet MS" w:eastAsia="Times New Roman" w:hAnsi="Trebuchet MS" w:cs="Times New Roman"/>
          <w:sz w:val="20"/>
          <w:szCs w:val="20"/>
          <w:lang w:eastAsia="ro-RO"/>
        </w:rPr>
        <w:t xml:space="preserve">Solicitantului </w:t>
      </w:r>
      <w:r w:rsidR="00DC4066">
        <w:rPr>
          <w:rFonts w:ascii="Trebuchet MS" w:eastAsia="Times New Roman" w:hAnsi="Trebuchet MS" w:cs="Times New Roman"/>
          <w:sz w:val="20"/>
          <w:szCs w:val="20"/>
          <w:lang w:eastAsia="ro-RO"/>
        </w:rPr>
        <w:t>aplicabil</w:t>
      </w:r>
      <w:r w:rsidRPr="00B01AD7">
        <w:rPr>
          <w:rFonts w:ascii="Trebuchet MS" w:eastAsia="Times New Roman" w:hAnsi="Trebuchet MS" w:cs="Times New Roman"/>
          <w:sz w:val="20"/>
          <w:szCs w:val="20"/>
          <w:lang w:eastAsia="ro-RO"/>
        </w:rPr>
        <w:t>;</w:t>
      </w:r>
    </w:p>
    <w:p w14:paraId="5BD5EC96" w14:textId="576D49BF" w:rsidR="00B01AD7" w:rsidRPr="00B01AD7" w:rsidRDefault="00832776" w:rsidP="000F63F6">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bookmarkStart w:id="3" w:name="_GoBack"/>
      <w:bookmarkEnd w:id="3"/>
      <w:r w:rsidRPr="00830CC9">
        <w:rPr>
          <w:rFonts w:ascii="Trebuchet MS" w:eastAsia="Times New Roman" w:hAnsi="Trebuchet MS" w:cs="Times New Roman"/>
          <w:sz w:val="20"/>
          <w:szCs w:val="20"/>
          <w:lang w:eastAsia="ro-RO"/>
        </w:rPr>
        <w:t>Declară că a luat la cunoștință de întreg conținutul Ghid</w:t>
      </w:r>
      <w:r w:rsidR="00DD4EF3" w:rsidRPr="00830CC9">
        <w:rPr>
          <w:rFonts w:ascii="Trebuchet MS" w:eastAsia="Times New Roman" w:hAnsi="Trebuchet MS" w:cs="Times New Roman"/>
          <w:sz w:val="20"/>
          <w:szCs w:val="20"/>
          <w:lang w:eastAsia="ro-RO"/>
        </w:rPr>
        <w:t>ului</w:t>
      </w:r>
      <w:r w:rsidR="00674387" w:rsidRPr="00830CC9">
        <w:t xml:space="preserve"> </w:t>
      </w:r>
      <w:r w:rsidR="00674387" w:rsidRPr="00830CC9">
        <w:rPr>
          <w:rFonts w:ascii="Trebuchet MS" w:eastAsia="Times New Roman" w:hAnsi="Trebuchet MS" w:cs="Times New Roman"/>
          <w:sz w:val="20"/>
          <w:szCs w:val="20"/>
          <w:lang w:eastAsia="ro-RO"/>
        </w:rPr>
        <w:t>Solicitantului</w:t>
      </w:r>
      <w:r w:rsidR="00D4636F" w:rsidRPr="00830CC9">
        <w:rPr>
          <w:rFonts w:ascii="Trebuchet MS" w:eastAsia="Times New Roman" w:hAnsi="Trebuchet MS" w:cs="Times New Roman"/>
          <w:sz w:val="20"/>
          <w:szCs w:val="20"/>
          <w:lang w:eastAsia="ro-RO"/>
        </w:rPr>
        <w:t xml:space="preserve"> aprobat prin </w:t>
      </w:r>
      <w:r w:rsidR="007D5C38" w:rsidRPr="00830CC9">
        <w:rPr>
          <w:rFonts w:ascii="Trebuchet MS" w:eastAsia="Times New Roman" w:hAnsi="Trebuchet MS" w:cs="Times New Roman"/>
          <w:sz w:val="20"/>
          <w:szCs w:val="20"/>
          <w:lang w:eastAsia="ro-RO"/>
        </w:rPr>
        <w:t>OMIPE</w:t>
      </w:r>
      <w:r w:rsidR="00830CC9" w:rsidRPr="00830CC9">
        <w:rPr>
          <w:rFonts w:ascii="Trebuchet MS" w:eastAsia="Times New Roman" w:hAnsi="Trebuchet MS" w:cs="Times New Roman"/>
          <w:sz w:val="20"/>
          <w:szCs w:val="20"/>
          <w:lang w:eastAsia="ro-RO"/>
        </w:rPr>
        <w:t xml:space="preserve"> nr. 6251/13.09.</w:t>
      </w:r>
      <w:r w:rsidR="006D151E" w:rsidRPr="00830CC9">
        <w:rPr>
          <w:rFonts w:ascii="Trebuchet MS" w:eastAsia="Times New Roman" w:hAnsi="Trebuchet MS" w:cs="Times New Roman"/>
          <w:sz w:val="20"/>
          <w:szCs w:val="20"/>
          <w:lang w:eastAsia="ro-RO"/>
        </w:rPr>
        <w:t>2024</w:t>
      </w:r>
      <w:r w:rsidRPr="00830CC9">
        <w:rPr>
          <w:rFonts w:ascii="Trebuchet MS" w:eastAsia="Times New Roman" w:hAnsi="Trebuchet MS" w:cs="Times New Roman"/>
          <w:sz w:val="20"/>
          <w:szCs w:val="20"/>
          <w:lang w:eastAsia="ro-RO"/>
        </w:rPr>
        <w:t xml:space="preserve"> și se</w:t>
      </w:r>
      <w:r w:rsidRPr="00B01AD7">
        <w:rPr>
          <w:rFonts w:ascii="Trebuchet MS" w:eastAsia="Times New Roman" w:hAnsi="Trebuchet MS" w:cs="Times New Roman"/>
          <w:sz w:val="20"/>
          <w:szCs w:val="20"/>
          <w:lang w:eastAsia="ro-RO"/>
        </w:rPr>
        <w:t xml:space="preserve"> obligă să le respecte în totalitate;</w:t>
      </w:r>
    </w:p>
    <w:p w14:paraId="56ACFB1D" w14:textId="70F230E4"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w:t>
      </w:r>
      <w:r w:rsidR="009F5023">
        <w:rPr>
          <w:rFonts w:ascii="Trebuchet MS" w:eastAsia="Times New Roman" w:hAnsi="Trebuchet MS" w:cs="Times New Roman"/>
          <w:sz w:val="20"/>
          <w:szCs w:val="20"/>
          <w:lang w:eastAsia="ro-RO"/>
        </w:rPr>
        <w:t>asigure accesul ne</w:t>
      </w:r>
      <w:r w:rsidR="00822FF0">
        <w:rPr>
          <w:rFonts w:ascii="Trebuchet MS" w:eastAsia="Times New Roman" w:hAnsi="Trebuchet MS" w:cs="Times New Roman"/>
          <w:sz w:val="20"/>
          <w:szCs w:val="20"/>
          <w:lang w:eastAsia="ro-RO"/>
        </w:rPr>
        <w:t>î</w:t>
      </w:r>
      <w:r w:rsidR="009F5023">
        <w:rPr>
          <w:rFonts w:ascii="Trebuchet MS" w:eastAsia="Times New Roman" w:hAnsi="Trebuchet MS" w:cs="Times New Roman"/>
          <w:sz w:val="20"/>
          <w:szCs w:val="20"/>
          <w:lang w:eastAsia="ro-RO"/>
        </w:rPr>
        <w:t>ngr</w:t>
      </w:r>
      <w:r w:rsidR="00822FF0">
        <w:rPr>
          <w:rFonts w:ascii="Trebuchet MS" w:eastAsia="Times New Roman" w:hAnsi="Trebuchet MS" w:cs="Times New Roman"/>
          <w:sz w:val="20"/>
          <w:szCs w:val="20"/>
          <w:lang w:eastAsia="ro-RO"/>
        </w:rPr>
        <w:t>ă</w:t>
      </w:r>
      <w:r w:rsidR="009F5023">
        <w:rPr>
          <w:rFonts w:ascii="Trebuchet MS" w:eastAsia="Times New Roman" w:hAnsi="Trebuchet MS" w:cs="Times New Roman"/>
          <w:sz w:val="20"/>
          <w:szCs w:val="20"/>
          <w:lang w:eastAsia="ro-RO"/>
        </w:rPr>
        <w:t>dit la</w:t>
      </w:r>
      <w:r w:rsidRPr="00B01AD7">
        <w:rPr>
          <w:rFonts w:ascii="Trebuchet MS" w:eastAsia="Times New Roman" w:hAnsi="Trebuchet MS" w:cs="Times New Roman"/>
          <w:sz w:val="20"/>
          <w:szCs w:val="20"/>
          <w:lang w:eastAsia="ro-RO"/>
        </w:rPr>
        <w:t xml:space="preserve"> </w:t>
      </w:r>
      <w:r w:rsidR="00822FF0">
        <w:rPr>
          <w:rFonts w:ascii="Trebuchet MS" w:eastAsia="Times New Roman" w:hAnsi="Trebuchet MS" w:cs="Times New Roman"/>
          <w:sz w:val="20"/>
          <w:szCs w:val="20"/>
          <w:lang w:eastAsia="ro-RO"/>
        </w:rPr>
        <w:t>c</w:t>
      </w:r>
      <w:r w:rsidR="007D16A4">
        <w:rPr>
          <w:rFonts w:ascii="Trebuchet MS" w:eastAsia="Times New Roman" w:hAnsi="Trebuchet MS" w:cs="Times New Roman"/>
          <w:sz w:val="20"/>
          <w:szCs w:val="20"/>
          <w:lang w:eastAsia="ro-RO"/>
        </w:rPr>
        <w:t>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822FF0">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unifamilial</w:t>
      </w:r>
      <w:r w:rsidR="00822FF0">
        <w:rPr>
          <w:rFonts w:ascii="Trebuchet MS" w:eastAsia="Times New Roman" w:hAnsi="Trebuchet MS" w:cs="Times New Roman"/>
          <w:sz w:val="20"/>
          <w:szCs w:val="20"/>
          <w:lang w:eastAsia="ro-RO"/>
        </w:rPr>
        <w:t>ă</w:t>
      </w:r>
      <w:r w:rsidRPr="00B01AD7">
        <w:rPr>
          <w:rFonts w:ascii="Trebuchet MS" w:eastAsia="Times New Roman" w:hAnsi="Trebuchet MS" w:cs="Times New Roman"/>
          <w:sz w:val="20"/>
          <w:szCs w:val="20"/>
          <w:lang w:eastAsia="ro-RO"/>
        </w:rPr>
        <w:t xml:space="preserve"> și </w:t>
      </w:r>
      <w:r w:rsidR="009F5023">
        <w:rPr>
          <w:rFonts w:ascii="Trebuchet MS" w:eastAsia="Times New Roman" w:hAnsi="Trebuchet MS" w:cs="Times New Roman"/>
          <w:sz w:val="20"/>
          <w:szCs w:val="20"/>
          <w:lang w:eastAsia="ro-RO"/>
        </w:rPr>
        <w:t>s</w:t>
      </w:r>
      <w:r w:rsidR="00822FF0">
        <w:rPr>
          <w:rFonts w:ascii="Trebuchet MS" w:eastAsia="Times New Roman" w:hAnsi="Trebuchet MS" w:cs="Times New Roman"/>
          <w:sz w:val="20"/>
          <w:szCs w:val="20"/>
          <w:lang w:eastAsia="ro-RO"/>
        </w:rPr>
        <w:t>ă</w:t>
      </w:r>
      <w:r w:rsidR="009F5023">
        <w:rPr>
          <w:rFonts w:ascii="Trebuchet MS" w:eastAsia="Times New Roman" w:hAnsi="Trebuchet MS" w:cs="Times New Roman"/>
          <w:sz w:val="20"/>
          <w:szCs w:val="20"/>
          <w:lang w:eastAsia="ro-RO"/>
        </w:rPr>
        <w:t xml:space="preserve"> pun</w:t>
      </w:r>
      <w:r w:rsidR="00822FF0">
        <w:rPr>
          <w:rFonts w:ascii="Trebuchet MS" w:eastAsia="Times New Roman" w:hAnsi="Trebuchet MS" w:cs="Times New Roman"/>
          <w:sz w:val="20"/>
          <w:szCs w:val="20"/>
          <w:lang w:eastAsia="ro-RO"/>
        </w:rPr>
        <w:t>ă</w:t>
      </w:r>
      <w:r w:rsidR="009F5023">
        <w:rPr>
          <w:rFonts w:ascii="Trebuchet MS" w:eastAsia="Times New Roman" w:hAnsi="Trebuchet MS" w:cs="Times New Roman"/>
          <w:sz w:val="20"/>
          <w:szCs w:val="20"/>
          <w:lang w:eastAsia="ro-RO"/>
        </w:rPr>
        <w:t xml:space="preserve"> la dispozi</w:t>
      </w:r>
      <w:r w:rsidR="00822FF0">
        <w:rPr>
          <w:rFonts w:ascii="Trebuchet MS" w:eastAsia="Times New Roman" w:hAnsi="Trebuchet MS" w:cs="Times New Roman"/>
          <w:sz w:val="20"/>
          <w:szCs w:val="20"/>
          <w:lang w:eastAsia="ro-RO"/>
        </w:rPr>
        <w:t>ț</w:t>
      </w:r>
      <w:r w:rsidR="009F5023">
        <w:rPr>
          <w:rFonts w:ascii="Trebuchet MS" w:eastAsia="Times New Roman" w:hAnsi="Trebuchet MS" w:cs="Times New Roman"/>
          <w:sz w:val="20"/>
          <w:szCs w:val="20"/>
          <w:lang w:eastAsia="ro-RO"/>
        </w:rPr>
        <w:t xml:space="preserve">ie </w:t>
      </w:r>
      <w:r w:rsidRPr="00B01AD7">
        <w:rPr>
          <w:rFonts w:ascii="Trebuchet MS" w:eastAsia="Times New Roman" w:hAnsi="Trebuchet MS" w:cs="Times New Roman"/>
          <w:sz w:val="20"/>
          <w:szCs w:val="20"/>
          <w:lang w:eastAsia="ro-RO"/>
        </w:rPr>
        <w:t>orice documente necesare</w:t>
      </w:r>
      <w:r w:rsidR="009F5023">
        <w:rPr>
          <w:rFonts w:ascii="Trebuchet MS" w:eastAsia="Times New Roman" w:hAnsi="Trebuchet MS" w:cs="Times New Roman"/>
          <w:sz w:val="20"/>
          <w:szCs w:val="20"/>
          <w:lang w:eastAsia="ro-RO"/>
        </w:rPr>
        <w:t xml:space="preserve"> </w:t>
      </w:r>
      <w:r w:rsidR="00937CBE">
        <w:rPr>
          <w:rFonts w:ascii="Trebuchet MS" w:eastAsia="Times New Roman" w:hAnsi="Trebuchet MS" w:cs="Times New Roman"/>
          <w:sz w:val="20"/>
          <w:szCs w:val="20"/>
          <w:lang w:eastAsia="ro-RO"/>
        </w:rPr>
        <w:t>realiz</w:t>
      </w:r>
      <w:r w:rsidR="00822FF0">
        <w:rPr>
          <w:rFonts w:ascii="Trebuchet MS" w:eastAsia="Times New Roman" w:hAnsi="Trebuchet MS" w:cs="Times New Roman"/>
          <w:sz w:val="20"/>
          <w:szCs w:val="20"/>
          <w:lang w:eastAsia="ro-RO"/>
        </w:rPr>
        <w:t>ă</w:t>
      </w:r>
      <w:r w:rsidR="00937CBE">
        <w:rPr>
          <w:rFonts w:ascii="Trebuchet MS" w:eastAsia="Times New Roman" w:hAnsi="Trebuchet MS" w:cs="Times New Roman"/>
          <w:sz w:val="20"/>
          <w:szCs w:val="20"/>
          <w:lang w:eastAsia="ro-RO"/>
        </w:rPr>
        <w:t>rii documenta</w:t>
      </w:r>
      <w:r w:rsidR="00822FF0">
        <w:rPr>
          <w:rFonts w:ascii="Trebuchet MS" w:eastAsia="Times New Roman" w:hAnsi="Trebuchet MS" w:cs="Times New Roman"/>
          <w:sz w:val="20"/>
          <w:szCs w:val="20"/>
          <w:lang w:eastAsia="ro-RO"/>
        </w:rPr>
        <w:t>ț</w:t>
      </w:r>
      <w:r w:rsidR="00937CBE">
        <w:rPr>
          <w:rFonts w:ascii="Trebuchet MS" w:eastAsia="Times New Roman" w:hAnsi="Trebuchet MS" w:cs="Times New Roman"/>
          <w:sz w:val="20"/>
          <w:szCs w:val="20"/>
          <w:lang w:eastAsia="ro-RO"/>
        </w:rPr>
        <w:t>iilor tehnice</w:t>
      </w:r>
      <w:r w:rsidRPr="00B01AD7">
        <w:rPr>
          <w:rFonts w:ascii="Trebuchet MS" w:eastAsia="Times New Roman" w:hAnsi="Trebuchet MS" w:cs="Times New Roman"/>
          <w:sz w:val="20"/>
          <w:szCs w:val="20"/>
          <w:lang w:eastAsia="ro-RO"/>
        </w:rPr>
        <w:t xml:space="preserve"> și execut</w:t>
      </w:r>
      <w:r w:rsidR="00822FF0">
        <w:rPr>
          <w:rFonts w:ascii="Trebuchet MS" w:eastAsia="Times New Roman" w:hAnsi="Trebuchet MS" w:cs="Times New Roman"/>
          <w:sz w:val="20"/>
          <w:szCs w:val="20"/>
          <w:lang w:eastAsia="ro-RO"/>
        </w:rPr>
        <w:t>ă</w:t>
      </w:r>
      <w:r w:rsidR="00937CBE">
        <w:rPr>
          <w:rFonts w:ascii="Trebuchet MS" w:eastAsia="Times New Roman" w:hAnsi="Trebuchet MS" w:cs="Times New Roman"/>
          <w:sz w:val="20"/>
          <w:szCs w:val="20"/>
          <w:lang w:eastAsia="ro-RO"/>
        </w:rPr>
        <w:t>rii</w:t>
      </w:r>
      <w:r w:rsidRPr="00B01AD7">
        <w:rPr>
          <w:rFonts w:ascii="Trebuchet MS" w:eastAsia="Times New Roman" w:hAnsi="Trebuchet MS" w:cs="Times New Roman"/>
          <w:sz w:val="20"/>
          <w:szCs w:val="20"/>
          <w:lang w:eastAsia="ro-RO"/>
        </w:rPr>
        <w:t xml:space="preserve"> Proiectul. În cazul în care Beneficiarul</w:t>
      </w:r>
      <w:r w:rsidR="00DD4EF3">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întârzie în transmiterea oricăror documente sau acestea sunt incomplete și prin aceasta este afectat termenul de execuție a Contractului, </w:t>
      </w:r>
      <w:r w:rsidR="00871937">
        <w:rPr>
          <w:rFonts w:ascii="Trebuchet MS" w:eastAsia="Times New Roman" w:hAnsi="Trebuchet MS" w:cs="Times New Roman"/>
          <w:b/>
          <w:sz w:val="20"/>
          <w:szCs w:val="20"/>
          <w:lang w:eastAsia="ro-RO"/>
        </w:rPr>
        <w:t>Prestatorul</w:t>
      </w:r>
      <w:r w:rsidR="00DD4EF3"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nu va fi ținut răspunzător și nu va datora nicio despăgubire Beneficiarului</w:t>
      </w:r>
      <w:r w:rsidR="00DD4EF3">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0916CCD2" w14:textId="6D9BF9DB"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pregătească </w:t>
      </w:r>
      <w:r w:rsidR="00822FF0">
        <w:rPr>
          <w:rFonts w:ascii="Trebuchet MS" w:eastAsia="Times New Roman" w:hAnsi="Trebuchet MS" w:cs="Times New Roman"/>
          <w:sz w:val="20"/>
          <w:szCs w:val="20"/>
          <w:lang w:eastAsia="ro-RO"/>
        </w:rPr>
        <w:t>c</w:t>
      </w:r>
      <w:r w:rsidR="007D16A4">
        <w:rPr>
          <w:rFonts w:ascii="Trebuchet MS" w:eastAsia="Times New Roman" w:hAnsi="Trebuchet MS" w:cs="Times New Roman"/>
          <w:sz w:val="20"/>
          <w:szCs w:val="20"/>
          <w:lang w:eastAsia="ro-RO"/>
        </w:rPr>
        <w:t>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822FF0">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unifamilial</w:t>
      </w:r>
      <w:r w:rsidR="00822FF0">
        <w:rPr>
          <w:rFonts w:ascii="Trebuchet MS" w:eastAsia="Times New Roman" w:hAnsi="Trebuchet MS" w:cs="Times New Roman"/>
          <w:sz w:val="20"/>
          <w:szCs w:val="20"/>
          <w:lang w:eastAsia="ro-RO"/>
        </w:rPr>
        <w:t>ă</w:t>
      </w:r>
      <w:r w:rsidRPr="00B01AD7">
        <w:rPr>
          <w:rFonts w:ascii="Trebuchet MS" w:eastAsia="Times New Roman" w:hAnsi="Trebuchet MS" w:cs="Times New Roman"/>
          <w:sz w:val="20"/>
          <w:szCs w:val="20"/>
          <w:lang w:eastAsia="ro-RO"/>
        </w:rPr>
        <w:t xml:space="preserve"> și să efectueze toate lucrările solicitate de autoritățile emitente ale Autorizațiilor, în scopul asigurării </w:t>
      </w:r>
      <w:r w:rsidR="007D16A4">
        <w:rPr>
          <w:rFonts w:ascii="Trebuchet MS" w:eastAsia="Times New Roman" w:hAnsi="Trebuchet MS" w:cs="Times New Roman"/>
          <w:sz w:val="20"/>
          <w:szCs w:val="20"/>
          <w:lang w:eastAsia="ro-RO"/>
        </w:rPr>
        <w:t>unei cl</w:t>
      </w:r>
      <w:r w:rsidR="00822FF0">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diri reziden</w:t>
      </w:r>
      <w:r w:rsidR="00822FF0">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iale unifamiliale</w:t>
      </w:r>
      <w:r w:rsidRPr="00B01AD7">
        <w:rPr>
          <w:rFonts w:ascii="Trebuchet MS" w:eastAsia="Times New Roman" w:hAnsi="Trebuchet MS" w:cs="Times New Roman"/>
          <w:sz w:val="20"/>
          <w:szCs w:val="20"/>
          <w:lang w:eastAsia="ro-RO"/>
        </w:rPr>
        <w:t xml:space="preserve"> liber</w:t>
      </w:r>
      <w:r w:rsidR="007D16A4">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 de sarcini și de orice alte elemente de construcții și sau instalații, care nu îi pot permite </w:t>
      </w:r>
      <w:r w:rsidR="005C6802">
        <w:rPr>
          <w:rFonts w:ascii="Trebuchet MS" w:eastAsia="Times New Roman" w:hAnsi="Trebuchet MS" w:cs="Times New Roman"/>
          <w:b/>
          <w:sz w:val="20"/>
          <w:szCs w:val="20"/>
          <w:lang w:eastAsia="ro-RO"/>
        </w:rPr>
        <w:t>Prestatorului</w:t>
      </w:r>
      <w:r w:rsidR="003C657E"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să execute Proiectul;</w:t>
      </w:r>
    </w:p>
    <w:p w14:paraId="36DD1C10" w14:textId="4029F1C0"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facă recepția cantitativă a produselor în momentul livrării și să semneze documentele aferente livrării produselor;</w:t>
      </w:r>
    </w:p>
    <w:p w14:paraId="65CCD44F" w14:textId="75DC0000"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verifice documentele de însoțire a </w:t>
      </w:r>
      <w:r w:rsidR="00B70F3F">
        <w:rPr>
          <w:rFonts w:ascii="Trebuchet MS" w:eastAsia="Times New Roman" w:hAnsi="Trebuchet MS" w:cs="Times New Roman"/>
          <w:sz w:val="20"/>
          <w:szCs w:val="20"/>
          <w:lang w:eastAsia="ro-RO"/>
        </w:rPr>
        <w:t>bunurilor</w:t>
      </w:r>
      <w:r w:rsidRPr="00B01AD7">
        <w:rPr>
          <w:rFonts w:ascii="Trebuchet MS" w:eastAsia="Times New Roman" w:hAnsi="Trebuchet MS" w:cs="Times New Roman"/>
          <w:sz w:val="20"/>
          <w:szCs w:val="20"/>
          <w:lang w:eastAsia="ro-RO"/>
        </w:rPr>
        <w:t>;</w:t>
      </w:r>
    </w:p>
    <w:p w14:paraId="6FDAA071" w14:textId="73EABB88"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Pe perioada executării lucrărilor </w:t>
      </w:r>
      <w:r w:rsidR="004428FE">
        <w:rPr>
          <w:rFonts w:ascii="Trebuchet MS" w:eastAsia="Times New Roman" w:hAnsi="Trebuchet MS" w:cs="Times New Roman"/>
          <w:sz w:val="20"/>
          <w:szCs w:val="20"/>
          <w:lang w:eastAsia="ro-RO"/>
        </w:rPr>
        <w:t xml:space="preserve">de reabilitare termică și </w:t>
      </w:r>
      <w:r w:rsidRPr="00B01AD7">
        <w:rPr>
          <w:rFonts w:ascii="Trebuchet MS" w:eastAsia="Times New Roman" w:hAnsi="Trebuchet MS" w:cs="Times New Roman"/>
          <w:sz w:val="20"/>
          <w:szCs w:val="20"/>
          <w:lang w:eastAsia="ro-RO"/>
        </w:rPr>
        <w:t xml:space="preserve">de instalare a </w:t>
      </w:r>
      <w:r w:rsidR="004428FE">
        <w:rPr>
          <w:rFonts w:ascii="Trebuchet MS" w:eastAsia="Times New Roman" w:hAnsi="Trebuchet MS" w:cs="Times New Roman"/>
          <w:sz w:val="20"/>
          <w:szCs w:val="20"/>
          <w:lang w:eastAsia="ro-RO"/>
        </w:rPr>
        <w:t>e</w:t>
      </w:r>
      <w:r w:rsidRPr="00B01AD7">
        <w:rPr>
          <w:rFonts w:ascii="Trebuchet MS" w:eastAsia="Times New Roman" w:hAnsi="Trebuchet MS" w:cs="Times New Roman"/>
          <w:sz w:val="20"/>
          <w:szCs w:val="20"/>
          <w:lang w:eastAsia="ro-RO"/>
        </w:rPr>
        <w:t xml:space="preserve">chipamentelor, </w:t>
      </w:r>
      <w:r w:rsidR="004428FE">
        <w:rPr>
          <w:rFonts w:ascii="Trebuchet MS" w:eastAsia="Times New Roman" w:hAnsi="Trebuchet MS" w:cs="Times New Roman"/>
          <w:sz w:val="20"/>
          <w:szCs w:val="20"/>
          <w:lang w:eastAsia="ro-RO"/>
        </w:rPr>
        <w:t xml:space="preserve">materialele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 xml:space="preserve">i </w:t>
      </w:r>
      <w:r w:rsidRPr="00B01AD7">
        <w:rPr>
          <w:rFonts w:ascii="Trebuchet MS" w:eastAsia="Times New Roman" w:hAnsi="Trebuchet MS" w:cs="Times New Roman"/>
          <w:sz w:val="20"/>
          <w:szCs w:val="20"/>
          <w:lang w:eastAsia="ro-RO"/>
        </w:rPr>
        <w:t xml:space="preserve">echipamentele ce nu sunt </w:t>
      </w:r>
      <w:r w:rsidR="004428FE">
        <w:rPr>
          <w:rFonts w:ascii="Trebuchet MS" w:eastAsia="Times New Roman" w:hAnsi="Trebuchet MS" w:cs="Times New Roman"/>
          <w:sz w:val="20"/>
          <w:szCs w:val="20"/>
          <w:lang w:eastAsia="ro-RO"/>
        </w:rPr>
        <w:t xml:space="preserve">puse </w:t>
      </w:r>
      <w:r w:rsidR="00BF1D46">
        <w:rPr>
          <w:rFonts w:ascii="Trebuchet MS" w:eastAsia="Times New Roman" w:hAnsi="Trebuchet MS" w:cs="Times New Roman"/>
          <w:sz w:val="20"/>
          <w:szCs w:val="20"/>
          <w:lang w:eastAsia="ro-RO"/>
        </w:rPr>
        <w:t>î</w:t>
      </w:r>
      <w:r w:rsidR="004428FE">
        <w:rPr>
          <w:rFonts w:ascii="Trebuchet MS" w:eastAsia="Times New Roman" w:hAnsi="Trebuchet MS" w:cs="Times New Roman"/>
          <w:sz w:val="20"/>
          <w:szCs w:val="20"/>
          <w:lang w:eastAsia="ro-RO"/>
        </w:rPr>
        <w:t>n oper</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 xml:space="preserve">i/sau </w:t>
      </w:r>
      <w:r w:rsidRPr="00B01AD7">
        <w:rPr>
          <w:rFonts w:ascii="Trebuchet MS" w:eastAsia="Times New Roman" w:hAnsi="Trebuchet MS" w:cs="Times New Roman"/>
          <w:sz w:val="20"/>
          <w:szCs w:val="20"/>
          <w:lang w:eastAsia="ro-RO"/>
        </w:rPr>
        <w:t>instalate sau sunt în procesul de</w:t>
      </w:r>
      <w:r w:rsidR="004428FE">
        <w:rPr>
          <w:rFonts w:ascii="Trebuchet MS" w:eastAsia="Times New Roman" w:hAnsi="Trebuchet MS" w:cs="Times New Roman"/>
          <w:sz w:val="20"/>
          <w:szCs w:val="20"/>
          <w:lang w:eastAsia="ro-RO"/>
        </w:rPr>
        <w:t xml:space="preserve"> punere </w:t>
      </w:r>
      <w:r w:rsidR="00BF1D46">
        <w:rPr>
          <w:rFonts w:ascii="Trebuchet MS" w:eastAsia="Times New Roman" w:hAnsi="Trebuchet MS" w:cs="Times New Roman"/>
          <w:sz w:val="20"/>
          <w:szCs w:val="20"/>
          <w:lang w:eastAsia="ro-RO"/>
        </w:rPr>
        <w:t>î</w:t>
      </w:r>
      <w:r w:rsidR="004428FE">
        <w:rPr>
          <w:rFonts w:ascii="Trebuchet MS" w:eastAsia="Times New Roman" w:hAnsi="Trebuchet MS" w:cs="Times New Roman"/>
          <w:sz w:val="20"/>
          <w:szCs w:val="20"/>
          <w:lang w:eastAsia="ro-RO"/>
        </w:rPr>
        <w:t>n oper</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i/sau</w:t>
      </w:r>
      <w:r w:rsidRPr="00B01AD7">
        <w:rPr>
          <w:rFonts w:ascii="Trebuchet MS" w:eastAsia="Times New Roman" w:hAnsi="Trebuchet MS" w:cs="Times New Roman"/>
          <w:sz w:val="20"/>
          <w:szCs w:val="20"/>
          <w:lang w:eastAsia="ro-RO"/>
        </w:rPr>
        <w:t xml:space="preserve"> instala</w:t>
      </w:r>
      <w:r w:rsidR="00BF1D46">
        <w:rPr>
          <w:rFonts w:ascii="Trebuchet MS" w:eastAsia="Times New Roman" w:hAnsi="Trebuchet MS" w:cs="Times New Roman"/>
          <w:sz w:val="20"/>
          <w:szCs w:val="20"/>
          <w:lang w:eastAsia="ro-RO"/>
        </w:rPr>
        <w:t>t</w:t>
      </w:r>
      <w:r w:rsidRPr="00B01AD7">
        <w:rPr>
          <w:rFonts w:ascii="Trebuchet MS" w:eastAsia="Times New Roman" w:hAnsi="Trebuchet MS" w:cs="Times New Roman"/>
          <w:sz w:val="20"/>
          <w:szCs w:val="20"/>
          <w:lang w:eastAsia="ro-RO"/>
        </w:rPr>
        <w:t>e sunt prezumate a fi în paza și detenția Beneficiarului</w:t>
      </w:r>
      <w:r w:rsidR="004428FE">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w:t>
      </w:r>
    </w:p>
    <w:p w14:paraId="7C97B7A4" w14:textId="3BBEE82F"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facă orice reclamație privind calitatea și eventualele deteriorări ale ambalajelor, în momentul recepționării mărfii;</w:t>
      </w:r>
    </w:p>
    <w:p w14:paraId="6692A65E" w14:textId="6759FAD7"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pună la dispoziție utilitățile (de ex. electricitate, apă, salubritate, etc.) necesare pentru execuția adecvată a Proiectului, să asigure accesul la </w:t>
      </w:r>
      <w:r w:rsidR="007D16A4" w:rsidRPr="007D16A4">
        <w:rPr>
          <w:rFonts w:ascii="Trebuchet MS" w:eastAsia="Times New Roman" w:hAnsi="Trebuchet MS" w:cs="Times New Roman"/>
          <w:sz w:val="20"/>
          <w:szCs w:val="20"/>
          <w:lang w:eastAsia="ro-RO"/>
        </w:rPr>
        <w:t>cl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direa reziden</w:t>
      </w:r>
      <w:r w:rsidR="00BF1D46">
        <w:rPr>
          <w:rFonts w:ascii="Trebuchet MS" w:eastAsia="Times New Roman" w:hAnsi="Trebuchet MS" w:cs="Times New Roman"/>
          <w:sz w:val="20"/>
          <w:szCs w:val="20"/>
          <w:lang w:eastAsia="ro-RO"/>
        </w:rPr>
        <w:t>ț</w:t>
      </w:r>
      <w:r w:rsidR="007D16A4" w:rsidRPr="007D16A4">
        <w:rPr>
          <w:rFonts w:ascii="Trebuchet MS" w:eastAsia="Times New Roman" w:hAnsi="Trebuchet MS" w:cs="Times New Roman"/>
          <w:sz w:val="20"/>
          <w:szCs w:val="20"/>
          <w:lang w:eastAsia="ro-RO"/>
        </w:rPr>
        <w:t>ial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 xml:space="preserve"> unifamilial</w:t>
      </w:r>
      <w:r w:rsidR="00BF1D46">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și la toalete pentru </w:t>
      </w:r>
      <w:r w:rsidR="00871937">
        <w:rPr>
          <w:rFonts w:ascii="Trebuchet MS" w:eastAsia="Times New Roman" w:hAnsi="Trebuchet MS" w:cs="Times New Roman"/>
          <w:sz w:val="20"/>
          <w:szCs w:val="20"/>
          <w:lang w:eastAsia="ro-RO"/>
        </w:rPr>
        <w:t>p</w:t>
      </w:r>
      <w:r w:rsidRPr="007D16A4">
        <w:rPr>
          <w:rFonts w:ascii="Trebuchet MS" w:eastAsia="Times New Roman" w:hAnsi="Trebuchet MS" w:cs="Times New Roman"/>
          <w:sz w:val="20"/>
          <w:szCs w:val="20"/>
          <w:lang w:eastAsia="ro-RO"/>
        </w:rPr>
        <w:t xml:space="preserve">ersonalul </w:t>
      </w:r>
      <w:r w:rsidR="00871937">
        <w:rPr>
          <w:rFonts w:ascii="Trebuchet MS" w:eastAsia="Times New Roman" w:hAnsi="Trebuchet MS" w:cs="Times New Roman"/>
          <w:b/>
          <w:sz w:val="20"/>
          <w:szCs w:val="20"/>
          <w:lang w:eastAsia="ro-RO"/>
        </w:rPr>
        <w:t>Prestatorului</w:t>
      </w:r>
      <w:r w:rsidRPr="00B01AD7">
        <w:rPr>
          <w:rFonts w:ascii="Trebuchet MS" w:eastAsia="Times New Roman" w:hAnsi="Trebuchet MS" w:cs="Times New Roman"/>
          <w:sz w:val="20"/>
          <w:szCs w:val="20"/>
          <w:lang w:eastAsia="ro-RO"/>
        </w:rPr>
        <w:t>, să desemneze</w:t>
      </w:r>
      <w:r w:rsidR="0008261B">
        <w:rPr>
          <w:rFonts w:ascii="Trebuchet MS" w:eastAsia="Times New Roman" w:hAnsi="Trebuchet MS" w:cs="Times New Roman"/>
          <w:sz w:val="20"/>
          <w:szCs w:val="20"/>
          <w:lang w:eastAsia="ro-RO"/>
        </w:rPr>
        <w:t>, dac</w:t>
      </w:r>
      <w:r w:rsidR="00BF1D46">
        <w:rPr>
          <w:rFonts w:ascii="Trebuchet MS" w:eastAsia="Times New Roman" w:hAnsi="Trebuchet MS" w:cs="Times New Roman"/>
          <w:sz w:val="20"/>
          <w:szCs w:val="20"/>
          <w:lang w:eastAsia="ro-RO"/>
        </w:rPr>
        <w:t>ă</w:t>
      </w:r>
      <w:r w:rsidR="0008261B">
        <w:rPr>
          <w:rFonts w:ascii="Trebuchet MS" w:eastAsia="Times New Roman" w:hAnsi="Trebuchet MS" w:cs="Times New Roman"/>
          <w:sz w:val="20"/>
          <w:szCs w:val="20"/>
          <w:lang w:eastAsia="ro-RO"/>
        </w:rPr>
        <w:t xml:space="preserve"> este cazul, </w:t>
      </w:r>
      <w:r w:rsidRPr="00B01AD7">
        <w:rPr>
          <w:rFonts w:ascii="Trebuchet MS" w:eastAsia="Times New Roman" w:hAnsi="Trebuchet MS" w:cs="Times New Roman"/>
          <w:sz w:val="20"/>
          <w:szCs w:val="20"/>
          <w:lang w:eastAsia="ro-RO"/>
        </w:rPr>
        <w:t xml:space="preserve">persoana împuternicită </w:t>
      </w:r>
      <w:r w:rsidRPr="00B01AD7">
        <w:rPr>
          <w:rFonts w:ascii="Trebuchet MS" w:eastAsia="Times New Roman" w:hAnsi="Trebuchet MS" w:cs="Times New Roman"/>
          <w:sz w:val="20"/>
          <w:szCs w:val="20"/>
          <w:lang w:eastAsia="ro-RO"/>
        </w:rPr>
        <w:lastRenderedPageBreak/>
        <w:t>pentru a reprezenta Beneficiarul</w:t>
      </w:r>
      <w:r w:rsidR="004428FE">
        <w:rPr>
          <w:rFonts w:ascii="Trebuchet MS" w:eastAsia="Times New Roman" w:hAnsi="Trebuchet MS" w:cs="Times New Roman"/>
          <w:sz w:val="20"/>
          <w:szCs w:val="20"/>
          <w:lang w:eastAsia="ro-RO"/>
        </w:rPr>
        <w:t xml:space="preserve"> final</w:t>
      </w:r>
      <w:r w:rsidRPr="00B01AD7">
        <w:rPr>
          <w:rFonts w:ascii="Trebuchet MS" w:eastAsia="Times New Roman" w:hAnsi="Trebuchet MS" w:cs="Times New Roman"/>
          <w:sz w:val="20"/>
          <w:szCs w:val="20"/>
          <w:lang w:eastAsia="ro-RO"/>
        </w:rPr>
        <w:t xml:space="preserve"> pentru recepții, supraveghere, etc., conform prevederilor </w:t>
      </w:r>
      <w:r w:rsidR="00871937">
        <w:rPr>
          <w:rFonts w:ascii="Trebuchet MS" w:eastAsia="Times New Roman" w:hAnsi="Trebuchet MS" w:cs="Times New Roman"/>
          <w:sz w:val="20"/>
          <w:szCs w:val="20"/>
          <w:lang w:eastAsia="ro-RO"/>
        </w:rPr>
        <w:t>l</w:t>
      </w:r>
      <w:r w:rsidRPr="00B01AD7">
        <w:rPr>
          <w:rFonts w:ascii="Trebuchet MS" w:eastAsia="Times New Roman" w:hAnsi="Trebuchet MS" w:cs="Times New Roman"/>
          <w:sz w:val="20"/>
          <w:szCs w:val="20"/>
          <w:lang w:eastAsia="ro-RO"/>
        </w:rPr>
        <w:t xml:space="preserve">egislației </w:t>
      </w:r>
      <w:r w:rsidR="0008261B">
        <w:rPr>
          <w:rFonts w:ascii="Trebuchet MS" w:eastAsia="Times New Roman" w:hAnsi="Trebuchet MS" w:cs="Times New Roman"/>
          <w:sz w:val="20"/>
          <w:szCs w:val="20"/>
          <w:lang w:eastAsia="ro-RO"/>
        </w:rPr>
        <w:t xml:space="preserve">aplicabile </w:t>
      </w:r>
      <w:r w:rsidR="00BF1D46">
        <w:rPr>
          <w:rFonts w:ascii="Trebuchet MS" w:eastAsia="Times New Roman" w:hAnsi="Trebuchet MS" w:cs="Times New Roman"/>
          <w:sz w:val="20"/>
          <w:szCs w:val="20"/>
          <w:lang w:eastAsia="ro-RO"/>
        </w:rPr>
        <w:t>î</w:t>
      </w:r>
      <w:r w:rsidR="0008261B">
        <w:rPr>
          <w:rFonts w:ascii="Trebuchet MS" w:eastAsia="Times New Roman" w:hAnsi="Trebuchet MS" w:cs="Times New Roman"/>
          <w:sz w:val="20"/>
          <w:szCs w:val="20"/>
          <w:lang w:eastAsia="ro-RO"/>
        </w:rPr>
        <w:t>n vigoare</w:t>
      </w:r>
      <w:r w:rsidRPr="00B01AD7">
        <w:rPr>
          <w:rFonts w:ascii="Trebuchet MS" w:eastAsia="Times New Roman" w:hAnsi="Trebuchet MS" w:cs="Times New Roman"/>
          <w:sz w:val="20"/>
          <w:szCs w:val="20"/>
          <w:lang w:eastAsia="ro-RO"/>
        </w:rPr>
        <w:t>;</w:t>
      </w:r>
    </w:p>
    <w:p w14:paraId="1FE7CDE1" w14:textId="37A0F1FF"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furnizeze personalului ce efectuează operațiun</w:t>
      </w:r>
      <w:r w:rsidR="004428FE">
        <w:rPr>
          <w:rFonts w:ascii="Trebuchet MS" w:eastAsia="Times New Roman" w:hAnsi="Trebuchet MS" w:cs="Times New Roman"/>
          <w:sz w:val="20"/>
          <w:szCs w:val="20"/>
          <w:lang w:eastAsia="ro-RO"/>
        </w:rPr>
        <w:t>ile de reabilitare termic</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i/sau</w:t>
      </w:r>
      <w:r w:rsidRPr="00B01AD7">
        <w:rPr>
          <w:rFonts w:ascii="Trebuchet MS" w:eastAsia="Times New Roman" w:hAnsi="Trebuchet MS" w:cs="Times New Roman"/>
          <w:sz w:val="20"/>
          <w:szCs w:val="20"/>
          <w:lang w:eastAsia="ro-RO"/>
        </w:rPr>
        <w:t xml:space="preserve"> de instalare toate informațiile necesare pentru prestarea </w:t>
      </w:r>
      <w:r w:rsidR="004428FE" w:rsidRPr="00B01AD7">
        <w:rPr>
          <w:rFonts w:ascii="Trebuchet MS" w:eastAsia="Times New Roman" w:hAnsi="Trebuchet MS" w:cs="Times New Roman"/>
          <w:sz w:val="20"/>
          <w:szCs w:val="20"/>
          <w:lang w:eastAsia="ro-RO"/>
        </w:rPr>
        <w:t>acest</w:t>
      </w:r>
      <w:r w:rsidR="004428FE">
        <w:rPr>
          <w:rFonts w:ascii="Trebuchet MS" w:eastAsia="Times New Roman" w:hAnsi="Trebuchet MS" w:cs="Times New Roman"/>
          <w:sz w:val="20"/>
          <w:szCs w:val="20"/>
          <w:lang w:eastAsia="ro-RO"/>
        </w:rPr>
        <w:t>or</w:t>
      </w:r>
      <w:r w:rsidR="004428FE" w:rsidRPr="00B01AD7">
        <w:rPr>
          <w:rFonts w:ascii="Trebuchet MS" w:eastAsia="Times New Roman" w:hAnsi="Trebuchet MS" w:cs="Times New Roman"/>
          <w:sz w:val="20"/>
          <w:szCs w:val="20"/>
          <w:lang w:eastAsia="ro-RO"/>
        </w:rPr>
        <w:t xml:space="preserve"> servici</w:t>
      </w:r>
      <w:r w:rsidR="004428FE">
        <w:rPr>
          <w:rFonts w:ascii="Trebuchet MS" w:eastAsia="Times New Roman" w:hAnsi="Trebuchet MS" w:cs="Times New Roman"/>
          <w:sz w:val="20"/>
          <w:szCs w:val="20"/>
          <w:lang w:eastAsia="ro-RO"/>
        </w:rPr>
        <w:t>i</w:t>
      </w:r>
      <w:r w:rsidRPr="00B01AD7">
        <w:rPr>
          <w:rFonts w:ascii="Trebuchet MS" w:eastAsia="Times New Roman" w:hAnsi="Trebuchet MS" w:cs="Times New Roman"/>
          <w:sz w:val="20"/>
          <w:szCs w:val="20"/>
          <w:lang w:eastAsia="ro-RO"/>
        </w:rPr>
        <w:t>;</w:t>
      </w:r>
    </w:p>
    <w:p w14:paraId="04549F51" w14:textId="3BD85456"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 xml:space="preserve">Să stabilească împreună cu </w:t>
      </w:r>
      <w:r w:rsidR="00871937">
        <w:rPr>
          <w:rFonts w:ascii="Trebuchet MS" w:eastAsia="Times New Roman" w:hAnsi="Trebuchet MS" w:cs="Times New Roman"/>
          <w:b/>
          <w:sz w:val="20"/>
          <w:szCs w:val="20"/>
          <w:lang w:eastAsia="ro-RO"/>
        </w:rPr>
        <w:t>Prestatorul</w:t>
      </w:r>
      <w:r w:rsidR="004428FE" w:rsidRPr="00B01AD7">
        <w:rPr>
          <w:rFonts w:ascii="Trebuchet MS" w:eastAsia="Times New Roman" w:hAnsi="Trebuchet MS" w:cs="Times New Roman"/>
          <w:sz w:val="20"/>
          <w:szCs w:val="20"/>
          <w:lang w:eastAsia="ro-RO"/>
        </w:rPr>
        <w:t xml:space="preserve"> </w:t>
      </w:r>
      <w:r w:rsidRPr="00B01AD7">
        <w:rPr>
          <w:rFonts w:ascii="Trebuchet MS" w:eastAsia="Times New Roman" w:hAnsi="Trebuchet MS" w:cs="Times New Roman"/>
          <w:sz w:val="20"/>
          <w:szCs w:val="20"/>
          <w:lang w:eastAsia="ro-RO"/>
        </w:rPr>
        <w:t xml:space="preserve">data la care se va efectua </w:t>
      </w:r>
      <w:r w:rsidR="004428FE">
        <w:rPr>
          <w:rFonts w:ascii="Trebuchet MS" w:eastAsia="Times New Roman" w:hAnsi="Trebuchet MS" w:cs="Times New Roman"/>
          <w:sz w:val="20"/>
          <w:szCs w:val="20"/>
          <w:lang w:eastAsia="ro-RO"/>
        </w:rPr>
        <w:t>reabilitare</w:t>
      </w:r>
      <w:r w:rsidR="00BF1D46">
        <w:rPr>
          <w:rFonts w:ascii="Trebuchet MS" w:eastAsia="Times New Roman" w:hAnsi="Trebuchet MS" w:cs="Times New Roman"/>
          <w:sz w:val="20"/>
          <w:szCs w:val="20"/>
          <w:lang w:eastAsia="ro-RO"/>
        </w:rPr>
        <w:t>a</w:t>
      </w:r>
      <w:r w:rsidR="004428FE">
        <w:rPr>
          <w:rFonts w:ascii="Trebuchet MS" w:eastAsia="Times New Roman" w:hAnsi="Trebuchet MS" w:cs="Times New Roman"/>
          <w:sz w:val="20"/>
          <w:szCs w:val="20"/>
          <w:lang w:eastAsia="ro-RO"/>
        </w:rPr>
        <w:t xml:space="preserve"> termic</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 xml:space="preserve">i/sau </w:t>
      </w:r>
      <w:r w:rsidRPr="00B01AD7">
        <w:rPr>
          <w:rFonts w:ascii="Trebuchet MS" w:eastAsia="Times New Roman" w:hAnsi="Trebuchet MS" w:cs="Times New Roman"/>
          <w:sz w:val="20"/>
          <w:szCs w:val="20"/>
          <w:lang w:eastAsia="ro-RO"/>
        </w:rPr>
        <w:t>instalarea sistemului fotovoltaic;</w:t>
      </w:r>
    </w:p>
    <w:p w14:paraId="22AAB1A7" w14:textId="587CBF81" w:rsidR="00B01AD7"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B01AD7">
        <w:rPr>
          <w:rFonts w:ascii="Trebuchet MS" w:eastAsia="Times New Roman" w:hAnsi="Trebuchet MS" w:cs="Times New Roman"/>
          <w:sz w:val="20"/>
          <w:szCs w:val="20"/>
          <w:lang w:eastAsia="ro-RO"/>
        </w:rPr>
        <w:t>Să fie prezent personal sau prin reprezentant la</w:t>
      </w:r>
      <w:r w:rsidR="004428FE">
        <w:rPr>
          <w:rFonts w:ascii="Trebuchet MS" w:eastAsia="Times New Roman" w:hAnsi="Trebuchet MS" w:cs="Times New Roman"/>
          <w:sz w:val="20"/>
          <w:szCs w:val="20"/>
          <w:lang w:eastAsia="ro-RO"/>
        </w:rPr>
        <w:t xml:space="preserve"> reabilitarea termic</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i/sau</w:t>
      </w:r>
      <w:r w:rsidRPr="00B01AD7">
        <w:rPr>
          <w:rFonts w:ascii="Trebuchet MS" w:eastAsia="Times New Roman" w:hAnsi="Trebuchet MS" w:cs="Times New Roman"/>
          <w:sz w:val="20"/>
          <w:szCs w:val="20"/>
          <w:lang w:eastAsia="ro-RO"/>
        </w:rPr>
        <w:t xml:space="preserve"> instalarea sistemului fotovoltaic și să asigure accesul echipei de </w:t>
      </w:r>
      <w:r w:rsidR="004428FE">
        <w:rPr>
          <w:rFonts w:ascii="Trebuchet MS" w:eastAsia="Times New Roman" w:hAnsi="Trebuchet MS" w:cs="Times New Roman"/>
          <w:sz w:val="20"/>
          <w:szCs w:val="20"/>
          <w:lang w:eastAsia="ro-RO"/>
        </w:rPr>
        <w:t xml:space="preserve">reabilitare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 xml:space="preserve">i/sau </w:t>
      </w:r>
      <w:r w:rsidRPr="00B01AD7">
        <w:rPr>
          <w:rFonts w:ascii="Trebuchet MS" w:eastAsia="Times New Roman" w:hAnsi="Trebuchet MS" w:cs="Times New Roman"/>
          <w:sz w:val="20"/>
          <w:szCs w:val="20"/>
          <w:lang w:eastAsia="ro-RO"/>
        </w:rPr>
        <w:t xml:space="preserve">instalare la locația stabilită/ </w:t>
      </w:r>
      <w:r w:rsidR="007D16A4" w:rsidRPr="007D16A4">
        <w:rPr>
          <w:rFonts w:ascii="Trebuchet MS" w:eastAsia="Times New Roman" w:hAnsi="Trebuchet MS" w:cs="Times New Roman"/>
          <w:sz w:val="20"/>
          <w:szCs w:val="20"/>
          <w:lang w:eastAsia="ro-RO"/>
        </w:rPr>
        <w:t>cl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direa reziden</w:t>
      </w:r>
      <w:r w:rsidR="00BF1D46">
        <w:rPr>
          <w:rFonts w:ascii="Trebuchet MS" w:eastAsia="Times New Roman" w:hAnsi="Trebuchet MS" w:cs="Times New Roman"/>
          <w:sz w:val="20"/>
          <w:szCs w:val="20"/>
          <w:lang w:eastAsia="ro-RO"/>
        </w:rPr>
        <w:t>ț</w:t>
      </w:r>
      <w:r w:rsidR="007D16A4" w:rsidRPr="007D16A4">
        <w:rPr>
          <w:rFonts w:ascii="Trebuchet MS" w:eastAsia="Times New Roman" w:hAnsi="Trebuchet MS" w:cs="Times New Roman"/>
          <w:sz w:val="20"/>
          <w:szCs w:val="20"/>
          <w:lang w:eastAsia="ro-RO"/>
        </w:rPr>
        <w:t>ial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 xml:space="preserve"> unifamilial</w:t>
      </w:r>
      <w:r w:rsidR="00BF1D46">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în vederea </w:t>
      </w:r>
      <w:r w:rsidR="004428FE">
        <w:rPr>
          <w:rFonts w:ascii="Trebuchet MS" w:eastAsia="Times New Roman" w:hAnsi="Trebuchet MS" w:cs="Times New Roman"/>
          <w:sz w:val="20"/>
          <w:szCs w:val="20"/>
          <w:lang w:eastAsia="ro-RO"/>
        </w:rPr>
        <w:t>reabilit</w:t>
      </w:r>
      <w:r w:rsidR="00BF1D46">
        <w:rPr>
          <w:rFonts w:ascii="Trebuchet MS" w:eastAsia="Times New Roman" w:hAnsi="Trebuchet MS" w:cs="Times New Roman"/>
          <w:sz w:val="20"/>
          <w:szCs w:val="20"/>
          <w:lang w:eastAsia="ro-RO"/>
        </w:rPr>
        <w:t>ă</w:t>
      </w:r>
      <w:r w:rsidR="004428FE">
        <w:rPr>
          <w:rFonts w:ascii="Trebuchet MS" w:eastAsia="Times New Roman" w:hAnsi="Trebuchet MS" w:cs="Times New Roman"/>
          <w:sz w:val="20"/>
          <w:szCs w:val="20"/>
          <w:lang w:eastAsia="ro-RO"/>
        </w:rPr>
        <w:t>rii termice/</w:t>
      </w:r>
      <w:r w:rsidRPr="00B01AD7">
        <w:rPr>
          <w:rFonts w:ascii="Trebuchet MS" w:eastAsia="Times New Roman" w:hAnsi="Trebuchet MS" w:cs="Times New Roman"/>
          <w:sz w:val="20"/>
          <w:szCs w:val="20"/>
          <w:lang w:eastAsia="ro-RO"/>
        </w:rPr>
        <w:t>instalării;</w:t>
      </w:r>
    </w:p>
    <w:p w14:paraId="5218ED05" w14:textId="0FEC2872" w:rsidR="004428FE"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4428FE">
        <w:rPr>
          <w:rFonts w:ascii="Trebuchet MS" w:eastAsia="Times New Roman" w:hAnsi="Trebuchet MS" w:cs="Times New Roman"/>
          <w:sz w:val="20"/>
          <w:szCs w:val="20"/>
          <w:lang w:eastAsia="ro-RO"/>
        </w:rPr>
        <w:t xml:space="preserve">Să respecte și să sprijine condițiile de efectuare a </w:t>
      </w:r>
      <w:r w:rsidR="004428FE" w:rsidRPr="004428FE">
        <w:rPr>
          <w:rFonts w:ascii="Trebuchet MS" w:eastAsia="Times New Roman" w:hAnsi="Trebuchet MS" w:cs="Times New Roman"/>
          <w:sz w:val="20"/>
          <w:szCs w:val="20"/>
          <w:lang w:eastAsia="ro-RO"/>
        </w:rPr>
        <w:t>servici</w:t>
      </w:r>
      <w:r w:rsidR="004428FE">
        <w:rPr>
          <w:rFonts w:ascii="Trebuchet MS" w:eastAsia="Times New Roman" w:hAnsi="Trebuchet MS" w:cs="Times New Roman"/>
          <w:sz w:val="20"/>
          <w:szCs w:val="20"/>
          <w:lang w:eastAsia="ro-RO"/>
        </w:rPr>
        <w:t xml:space="preserve">ilor de reabilitare </w:t>
      </w:r>
      <w:r w:rsidR="00BF1D46">
        <w:rPr>
          <w:rFonts w:ascii="Trebuchet MS" w:eastAsia="Times New Roman" w:hAnsi="Trebuchet MS" w:cs="Times New Roman"/>
          <w:sz w:val="20"/>
          <w:szCs w:val="20"/>
          <w:lang w:eastAsia="ro-RO"/>
        </w:rPr>
        <w:t>ș</w:t>
      </w:r>
      <w:r w:rsidR="004428FE">
        <w:rPr>
          <w:rFonts w:ascii="Trebuchet MS" w:eastAsia="Times New Roman" w:hAnsi="Trebuchet MS" w:cs="Times New Roman"/>
          <w:sz w:val="20"/>
          <w:szCs w:val="20"/>
          <w:lang w:eastAsia="ro-RO"/>
        </w:rPr>
        <w:t>i/sau</w:t>
      </w:r>
      <w:r w:rsidR="004428FE" w:rsidRPr="004428FE">
        <w:rPr>
          <w:rFonts w:ascii="Trebuchet MS" w:eastAsia="Times New Roman" w:hAnsi="Trebuchet MS" w:cs="Times New Roman"/>
          <w:sz w:val="20"/>
          <w:szCs w:val="20"/>
          <w:lang w:eastAsia="ro-RO"/>
        </w:rPr>
        <w:t xml:space="preserve"> </w:t>
      </w:r>
      <w:r w:rsidRPr="004428FE">
        <w:rPr>
          <w:rFonts w:ascii="Trebuchet MS" w:eastAsia="Times New Roman" w:hAnsi="Trebuchet MS" w:cs="Times New Roman"/>
          <w:sz w:val="20"/>
          <w:szCs w:val="20"/>
          <w:lang w:eastAsia="ro-RO"/>
        </w:rPr>
        <w:t>de instalare așa cum sunt precizate de</w:t>
      </w:r>
      <w:r w:rsidR="004428FE" w:rsidRPr="004428FE">
        <w:rPr>
          <w:rFonts w:ascii="Trebuchet MS" w:eastAsia="Times New Roman" w:hAnsi="Trebuchet MS" w:cs="Times New Roman"/>
          <w:sz w:val="20"/>
          <w:szCs w:val="20"/>
          <w:lang w:eastAsia="ro-RO"/>
        </w:rPr>
        <w:t xml:space="preserve"> </w:t>
      </w:r>
      <w:r w:rsidR="005C6802">
        <w:rPr>
          <w:rFonts w:ascii="Trebuchet MS" w:eastAsia="Times New Roman" w:hAnsi="Trebuchet MS" w:cs="Times New Roman"/>
          <w:b/>
          <w:sz w:val="20"/>
          <w:szCs w:val="20"/>
          <w:lang w:eastAsia="ro-RO"/>
        </w:rPr>
        <w:t>Prestator</w:t>
      </w:r>
      <w:r w:rsidRPr="004428FE">
        <w:rPr>
          <w:rFonts w:ascii="Trebuchet MS" w:eastAsia="Times New Roman" w:hAnsi="Trebuchet MS" w:cs="Times New Roman"/>
          <w:sz w:val="20"/>
          <w:szCs w:val="20"/>
          <w:lang w:eastAsia="ro-RO"/>
        </w:rPr>
        <w:t>;</w:t>
      </w:r>
    </w:p>
    <w:p w14:paraId="22B0F035" w14:textId="57674166"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w:t>
      </w:r>
      <w:r w:rsidR="00D07056" w:rsidRPr="00D07056">
        <w:rPr>
          <w:rFonts w:ascii="Trebuchet MS" w:eastAsia="Times New Roman" w:hAnsi="Trebuchet MS" w:cs="Times New Roman"/>
          <w:sz w:val="20"/>
          <w:szCs w:val="20"/>
          <w:lang w:eastAsia="ro-RO"/>
        </w:rPr>
        <w:t xml:space="preserve">utilizeze </w:t>
      </w:r>
      <w:r w:rsidR="00BF1D46">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s</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folosească </w:t>
      </w:r>
      <w:r w:rsidR="00D07056">
        <w:rPr>
          <w:rFonts w:ascii="Trebuchet MS" w:eastAsia="Times New Roman" w:hAnsi="Trebuchet MS" w:cs="Times New Roman"/>
          <w:sz w:val="20"/>
          <w:szCs w:val="20"/>
          <w:lang w:eastAsia="ro-RO"/>
        </w:rPr>
        <w:t>dot</w:t>
      </w:r>
      <w:r w:rsidR="00BF1D46">
        <w:rPr>
          <w:rFonts w:ascii="Trebuchet MS" w:eastAsia="Times New Roman" w:hAnsi="Trebuchet MS" w:cs="Times New Roman"/>
          <w:sz w:val="20"/>
          <w:szCs w:val="20"/>
          <w:lang w:eastAsia="ro-RO"/>
        </w:rPr>
        <w:t>ă</w:t>
      </w:r>
      <w:r w:rsidR="00D07056">
        <w:rPr>
          <w:rFonts w:ascii="Trebuchet MS" w:eastAsia="Times New Roman" w:hAnsi="Trebuchet MS" w:cs="Times New Roman"/>
          <w:sz w:val="20"/>
          <w:szCs w:val="20"/>
          <w:lang w:eastAsia="ro-RO"/>
        </w:rPr>
        <w:t>rile</w:t>
      </w:r>
      <w:r w:rsidR="00D07056" w:rsidRPr="00D07056">
        <w:rPr>
          <w:rFonts w:ascii="Trebuchet MS" w:eastAsia="Times New Roman" w:hAnsi="Trebuchet MS" w:cs="Times New Roman"/>
          <w:sz w:val="20"/>
          <w:szCs w:val="20"/>
          <w:lang w:eastAsia="ro-RO"/>
        </w:rPr>
        <w:t xml:space="preserve">/echipamentele </w:t>
      </w:r>
      <w:r w:rsidRPr="00D07056">
        <w:rPr>
          <w:rFonts w:ascii="Trebuchet MS" w:eastAsia="Times New Roman" w:hAnsi="Trebuchet MS" w:cs="Times New Roman"/>
          <w:sz w:val="20"/>
          <w:szCs w:val="20"/>
          <w:lang w:eastAsia="ro-RO"/>
        </w:rPr>
        <w:t>numai în condițiile utilizării normale și conform specificațiilor tehnice cuprinse în certificatul de garanție predat Beneficiarului</w:t>
      </w:r>
      <w:r w:rsidR="00D07056" w:rsidRPr="00D07056">
        <w:rPr>
          <w:rFonts w:ascii="Trebuchet MS" w:eastAsia="Times New Roman" w:hAnsi="Trebuchet MS" w:cs="Times New Roman"/>
          <w:sz w:val="20"/>
          <w:szCs w:val="20"/>
          <w:lang w:eastAsia="ro-RO"/>
        </w:rPr>
        <w:t xml:space="preserve"> final</w:t>
      </w:r>
      <w:r w:rsidRPr="00D07056">
        <w:rPr>
          <w:rFonts w:ascii="Trebuchet MS" w:eastAsia="Times New Roman" w:hAnsi="Trebuchet MS" w:cs="Times New Roman"/>
          <w:sz w:val="20"/>
          <w:szCs w:val="20"/>
          <w:lang w:eastAsia="ro-RO"/>
        </w:rPr>
        <w:t xml:space="preserve"> și a manualului de utilizare  și să nu permită utilizarea sau accesarea acestora de către persoane neautorizate;</w:t>
      </w:r>
    </w:p>
    <w:p w14:paraId="715ECD1E" w14:textId="1A89ED8E"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anunțe neîntârziat </w:t>
      </w:r>
      <w:r w:rsidR="003B19D4">
        <w:rPr>
          <w:rFonts w:ascii="Trebuchet MS" w:eastAsia="Times New Roman" w:hAnsi="Trebuchet MS" w:cs="Times New Roman"/>
          <w:b/>
          <w:sz w:val="20"/>
          <w:szCs w:val="20"/>
          <w:lang w:eastAsia="ro-RO"/>
        </w:rPr>
        <w:t>Prestatorul</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cu privire la apariția oricărei deficiențe în funcționarea și utilizarea produselor, </w:t>
      </w:r>
      <w:r w:rsidR="00BF1D46">
        <w:rPr>
          <w:rFonts w:ascii="Trebuchet MS" w:eastAsia="Times New Roman" w:hAnsi="Trebuchet MS" w:cs="Times New Roman"/>
          <w:sz w:val="20"/>
          <w:szCs w:val="20"/>
          <w:lang w:eastAsia="ro-RO"/>
        </w:rPr>
        <w:t>î</w:t>
      </w:r>
      <w:r w:rsidR="00C56D88">
        <w:rPr>
          <w:rFonts w:ascii="Trebuchet MS" w:eastAsia="Times New Roman" w:hAnsi="Trebuchet MS" w:cs="Times New Roman"/>
          <w:sz w:val="20"/>
          <w:szCs w:val="20"/>
          <w:lang w:eastAsia="ro-RO"/>
        </w:rPr>
        <w:t>n scris, inclusiv</w:t>
      </w:r>
      <w:r w:rsidRPr="00D07056">
        <w:rPr>
          <w:rFonts w:ascii="Trebuchet MS" w:eastAsia="Times New Roman" w:hAnsi="Trebuchet MS" w:cs="Times New Roman"/>
          <w:sz w:val="20"/>
          <w:szCs w:val="20"/>
          <w:lang w:eastAsia="ro-RO"/>
        </w:rPr>
        <w:t xml:space="preserve"> </w:t>
      </w:r>
      <w:r w:rsidR="00C56D88">
        <w:rPr>
          <w:rFonts w:ascii="Trebuchet MS" w:eastAsia="Times New Roman" w:hAnsi="Trebuchet MS" w:cs="Times New Roman"/>
          <w:sz w:val="20"/>
          <w:szCs w:val="20"/>
          <w:lang w:eastAsia="ro-RO"/>
        </w:rPr>
        <w:t>via</w:t>
      </w:r>
      <w:r w:rsidRPr="00D07056">
        <w:rPr>
          <w:rFonts w:ascii="Trebuchet MS" w:eastAsia="Times New Roman" w:hAnsi="Trebuchet MS" w:cs="Times New Roman"/>
          <w:sz w:val="20"/>
          <w:szCs w:val="20"/>
          <w:lang w:eastAsia="ro-RO"/>
        </w:rPr>
        <w:t xml:space="preserve"> e-mail: </w:t>
      </w:r>
      <w:r w:rsidR="00D07056" w:rsidRPr="00D07056">
        <w:rPr>
          <w:rFonts w:ascii="Trebuchet MS" w:eastAsia="Times New Roman" w:hAnsi="Trebuchet MS" w:cs="Times New Roman"/>
          <w:sz w:val="20"/>
          <w:szCs w:val="20"/>
          <w:lang w:eastAsia="ro-RO"/>
        </w:rPr>
        <w:t>[.................]</w:t>
      </w:r>
      <w:r w:rsidRPr="00D07056">
        <w:rPr>
          <w:rFonts w:ascii="Trebuchet MS" w:eastAsia="Times New Roman" w:hAnsi="Trebuchet MS" w:cs="Times New Roman"/>
          <w:sz w:val="20"/>
          <w:szCs w:val="20"/>
          <w:lang w:eastAsia="ro-RO"/>
        </w:rPr>
        <w:t xml:space="preserve"> sau telefon</w:t>
      </w:r>
      <w:r w:rsidR="00C56D88">
        <w:rPr>
          <w:rFonts w:ascii="Trebuchet MS" w:eastAsia="Times New Roman" w:hAnsi="Trebuchet MS" w:cs="Times New Roman"/>
          <w:sz w:val="20"/>
          <w:szCs w:val="20"/>
          <w:lang w:eastAsia="ro-RO"/>
        </w:rPr>
        <w:t>ic</w:t>
      </w:r>
      <w:r w:rsidRPr="00D07056">
        <w:rPr>
          <w:rFonts w:ascii="Trebuchet MS" w:eastAsia="Times New Roman" w:hAnsi="Trebuchet MS" w:cs="Times New Roman"/>
          <w:sz w:val="20"/>
          <w:szCs w:val="20"/>
          <w:lang w:eastAsia="ro-RO"/>
        </w:rPr>
        <w:t xml:space="preserve"> </w:t>
      </w:r>
      <w:r w:rsidR="00D07056" w:rsidRPr="00D07056">
        <w:rPr>
          <w:rFonts w:ascii="Trebuchet MS" w:eastAsia="Times New Roman" w:hAnsi="Trebuchet MS" w:cs="Times New Roman"/>
          <w:sz w:val="20"/>
          <w:szCs w:val="20"/>
          <w:lang w:eastAsia="ro-RO"/>
        </w:rPr>
        <w:t>[............]</w:t>
      </w:r>
      <w:r w:rsidRPr="00D07056">
        <w:rPr>
          <w:rFonts w:ascii="Trebuchet MS" w:eastAsia="Times New Roman" w:hAnsi="Trebuchet MS" w:cs="Times New Roman"/>
          <w:sz w:val="20"/>
          <w:szCs w:val="20"/>
          <w:lang w:eastAsia="ro-RO"/>
        </w:rPr>
        <w:t xml:space="preserve">. Orice altă cale de comunicare (mesaje </w:t>
      </w:r>
      <w:proofErr w:type="spellStart"/>
      <w:r w:rsidRPr="00D07056">
        <w:rPr>
          <w:rFonts w:ascii="Trebuchet MS" w:eastAsia="Times New Roman" w:hAnsi="Trebuchet MS" w:cs="Times New Roman"/>
          <w:sz w:val="20"/>
          <w:szCs w:val="20"/>
          <w:lang w:eastAsia="ro-RO"/>
        </w:rPr>
        <w:t>Whatsapp</w:t>
      </w:r>
      <w:proofErr w:type="spellEnd"/>
      <w:r w:rsidRPr="00D07056">
        <w:rPr>
          <w:rFonts w:ascii="Trebuchet MS" w:eastAsia="Times New Roman" w:hAnsi="Trebuchet MS" w:cs="Times New Roman"/>
          <w:sz w:val="20"/>
          <w:szCs w:val="20"/>
          <w:lang w:eastAsia="ro-RO"/>
        </w:rPr>
        <w:t>, etc.) nu reprezintă căi oficiale de comunicare</w:t>
      </w:r>
      <w:r w:rsidR="00BF1D46">
        <w:rPr>
          <w:rFonts w:ascii="Trebuchet MS" w:eastAsia="Times New Roman" w:hAnsi="Trebuchet MS" w:cs="Times New Roman"/>
          <w:sz w:val="20"/>
          <w:szCs w:val="20"/>
          <w:lang w:eastAsia="ro-RO"/>
        </w:rPr>
        <w:t>;</w:t>
      </w:r>
    </w:p>
    <w:p w14:paraId="7CD451C6" w14:textId="6133903F"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nu permită intervenția asupra </w:t>
      </w:r>
      <w:r w:rsidR="00D07056" w:rsidRPr="00D07056">
        <w:rPr>
          <w:rFonts w:ascii="Trebuchet MS" w:eastAsia="Times New Roman" w:hAnsi="Trebuchet MS" w:cs="Times New Roman"/>
          <w:sz w:val="20"/>
          <w:szCs w:val="20"/>
          <w:lang w:eastAsia="ro-RO"/>
        </w:rPr>
        <w:t>lucr</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BF1D46">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e</w:t>
      </w:r>
      <w:r w:rsidRPr="00D07056">
        <w:rPr>
          <w:rFonts w:ascii="Trebuchet MS" w:eastAsia="Times New Roman" w:hAnsi="Trebuchet MS" w:cs="Times New Roman"/>
          <w:sz w:val="20"/>
          <w:szCs w:val="20"/>
          <w:lang w:eastAsia="ro-RO"/>
        </w:rPr>
        <w:t xml:space="preserve">chipamentelor altor persoane decât celor autorizate de </w:t>
      </w:r>
      <w:r w:rsidR="003B19D4">
        <w:rPr>
          <w:rFonts w:ascii="Trebuchet MS" w:eastAsia="Times New Roman" w:hAnsi="Trebuchet MS" w:cs="Times New Roman"/>
          <w:b/>
          <w:sz w:val="20"/>
          <w:szCs w:val="20"/>
          <w:lang w:eastAsia="ro-RO"/>
        </w:rPr>
        <w:t>Prestator</w:t>
      </w:r>
      <w:r w:rsidRPr="00D07056">
        <w:rPr>
          <w:rFonts w:ascii="Trebuchet MS" w:eastAsia="Times New Roman" w:hAnsi="Trebuchet MS" w:cs="Times New Roman"/>
          <w:sz w:val="20"/>
          <w:szCs w:val="20"/>
          <w:lang w:eastAsia="ro-RO"/>
        </w:rPr>
        <w:t xml:space="preserve">, sub sancțiunea pierderii garanției asupra </w:t>
      </w:r>
      <w:r w:rsidR="00D07056" w:rsidRPr="00D07056">
        <w:rPr>
          <w:rFonts w:ascii="Trebuchet MS" w:eastAsia="Times New Roman" w:hAnsi="Trebuchet MS" w:cs="Times New Roman"/>
          <w:sz w:val="20"/>
          <w:szCs w:val="20"/>
          <w:lang w:eastAsia="ro-RO"/>
        </w:rPr>
        <w:t>lucr</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BF1D46">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dot</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 xml:space="preserve">rilor </w:t>
      </w:r>
      <w:r w:rsidR="00BF1D46">
        <w:rPr>
          <w:rFonts w:ascii="Trebuchet MS" w:eastAsia="Times New Roman" w:hAnsi="Trebuchet MS" w:cs="Times New Roman"/>
          <w:sz w:val="20"/>
          <w:szCs w:val="20"/>
          <w:lang w:eastAsia="ro-RO"/>
        </w:rPr>
        <w:t>ș</w:t>
      </w:r>
      <w:r w:rsidR="00D07056" w:rsidRPr="00D07056">
        <w:rPr>
          <w:rFonts w:ascii="Trebuchet MS" w:eastAsia="Times New Roman" w:hAnsi="Trebuchet MS" w:cs="Times New Roman"/>
          <w:sz w:val="20"/>
          <w:szCs w:val="20"/>
          <w:lang w:eastAsia="ro-RO"/>
        </w:rPr>
        <w:t>i/sau e</w:t>
      </w:r>
      <w:r w:rsidRPr="00D07056">
        <w:rPr>
          <w:rFonts w:ascii="Trebuchet MS" w:eastAsia="Times New Roman" w:hAnsi="Trebuchet MS" w:cs="Times New Roman"/>
          <w:sz w:val="20"/>
          <w:szCs w:val="20"/>
          <w:lang w:eastAsia="ro-RO"/>
        </w:rPr>
        <w:t>chipamentelor;</w:t>
      </w:r>
    </w:p>
    <w:p w14:paraId="026F8A19" w14:textId="79B83D07"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Are dreptul de a verifica executarea Proiectului, pe propria sa cheltuială, fără însă a-l stânjeni pe </w:t>
      </w:r>
      <w:r w:rsidR="003B19D4">
        <w:rPr>
          <w:rFonts w:ascii="Trebuchet MS" w:eastAsia="Times New Roman" w:hAnsi="Trebuchet MS" w:cs="Times New Roman"/>
          <w:b/>
          <w:sz w:val="20"/>
          <w:szCs w:val="20"/>
          <w:lang w:eastAsia="ro-RO"/>
        </w:rPr>
        <w:t>Prestator</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 xml:space="preserve">în executarea acestuia și de a comunica </w:t>
      </w:r>
      <w:r w:rsidR="005C6802">
        <w:rPr>
          <w:rFonts w:ascii="Trebuchet MS" w:eastAsia="Times New Roman" w:hAnsi="Trebuchet MS" w:cs="Times New Roman"/>
          <w:b/>
          <w:sz w:val="20"/>
          <w:szCs w:val="20"/>
          <w:lang w:eastAsia="ro-RO"/>
        </w:rPr>
        <w:t>Prestatorului</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observațiile sale;</w:t>
      </w:r>
    </w:p>
    <w:p w14:paraId="18970DF9" w14:textId="3CD1BAEB"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Are dreptul de a măsura, examina și testa, fie prin mijloace proprii, fie cu ajutorul terților și pe propriul cost și propria răspundere, orice lucrare de pe </w:t>
      </w:r>
      <w:r w:rsidR="007D16A4" w:rsidRPr="007D16A4">
        <w:rPr>
          <w:rFonts w:ascii="Trebuchet MS" w:eastAsia="Times New Roman" w:hAnsi="Trebuchet MS" w:cs="Times New Roman"/>
          <w:sz w:val="20"/>
          <w:szCs w:val="20"/>
          <w:lang w:eastAsia="ro-RO"/>
        </w:rPr>
        <w:t>cl</w:t>
      </w:r>
      <w:r w:rsidR="00BF1D46">
        <w:rPr>
          <w:rFonts w:ascii="Trebuchet MS" w:eastAsia="Times New Roman" w:hAnsi="Trebuchet MS" w:cs="Times New Roman"/>
          <w:sz w:val="20"/>
          <w:szCs w:val="20"/>
          <w:lang w:eastAsia="ro-RO"/>
        </w:rPr>
        <w:t>ă</w:t>
      </w:r>
      <w:r w:rsidR="007D16A4" w:rsidRPr="007D16A4">
        <w:rPr>
          <w:rFonts w:ascii="Trebuchet MS" w:eastAsia="Times New Roman" w:hAnsi="Trebuchet MS" w:cs="Times New Roman"/>
          <w:sz w:val="20"/>
          <w:szCs w:val="20"/>
          <w:lang w:eastAsia="ro-RO"/>
        </w:rPr>
        <w:t>direa reziden</w:t>
      </w:r>
      <w:r w:rsidR="00BF1D46">
        <w:rPr>
          <w:rFonts w:ascii="Trebuchet MS" w:eastAsia="Times New Roman" w:hAnsi="Trebuchet MS" w:cs="Times New Roman"/>
          <w:sz w:val="20"/>
          <w:szCs w:val="20"/>
          <w:lang w:eastAsia="ro-RO"/>
        </w:rPr>
        <w:t>ț</w:t>
      </w:r>
      <w:r w:rsidR="007D16A4" w:rsidRPr="007D16A4">
        <w:rPr>
          <w:rFonts w:ascii="Trebuchet MS" w:eastAsia="Times New Roman" w:hAnsi="Trebuchet MS" w:cs="Times New Roman"/>
          <w:sz w:val="20"/>
          <w:szCs w:val="20"/>
          <w:lang w:eastAsia="ro-RO"/>
        </w:rPr>
        <w:t>iala unifamilial</w:t>
      </w:r>
      <w:r w:rsidR="00BF1D46">
        <w:rPr>
          <w:rFonts w:ascii="Trebuchet MS" w:eastAsia="Times New Roman" w:hAnsi="Trebuchet MS" w:cs="Times New Roman"/>
          <w:sz w:val="20"/>
          <w:szCs w:val="20"/>
          <w:lang w:eastAsia="ro-RO"/>
        </w:rPr>
        <w:t>ă</w:t>
      </w:r>
      <w:r w:rsidRPr="007D16A4">
        <w:rPr>
          <w:rFonts w:ascii="Trebuchet MS" w:eastAsia="Times New Roman" w:hAnsi="Trebuchet MS" w:cs="Times New Roman"/>
          <w:sz w:val="20"/>
          <w:szCs w:val="20"/>
          <w:lang w:eastAsia="ro-RO"/>
        </w:rPr>
        <w:t xml:space="preserve"> care urmează să fie acoperită </w:t>
      </w:r>
      <w:r w:rsidRPr="00D07056">
        <w:rPr>
          <w:rFonts w:ascii="Trebuchet MS" w:eastAsia="Times New Roman" w:hAnsi="Trebuchet MS" w:cs="Times New Roman"/>
          <w:sz w:val="20"/>
          <w:szCs w:val="20"/>
          <w:lang w:eastAsia="ro-RO"/>
        </w:rPr>
        <w:t>sau nevizibilă. Beneficiarul</w:t>
      </w:r>
      <w:r w:rsidR="00D07056" w:rsidRPr="00D07056">
        <w:rPr>
          <w:rFonts w:ascii="Trebuchet MS" w:eastAsia="Times New Roman" w:hAnsi="Trebuchet MS" w:cs="Times New Roman"/>
          <w:sz w:val="20"/>
          <w:szCs w:val="20"/>
          <w:lang w:eastAsia="ro-RO"/>
        </w:rPr>
        <w:t xml:space="preserve"> final</w:t>
      </w:r>
      <w:r w:rsidRPr="00D07056">
        <w:rPr>
          <w:rFonts w:ascii="Trebuchet MS" w:eastAsia="Times New Roman" w:hAnsi="Trebuchet MS" w:cs="Times New Roman"/>
          <w:sz w:val="20"/>
          <w:szCs w:val="20"/>
          <w:lang w:eastAsia="ro-RO"/>
        </w:rPr>
        <w:t xml:space="preserve"> va efectua această examinare, măsurare sau testare fără a perturba în mod nenecesar execuția Proiectului și asumându-și, în toate situațiile, costul aferent pagubelor sau întârzierilor față de data </w:t>
      </w:r>
      <w:r w:rsidR="00D07056" w:rsidRPr="00D07056">
        <w:rPr>
          <w:rFonts w:ascii="Trebuchet MS" w:eastAsia="Times New Roman" w:hAnsi="Trebuchet MS" w:cs="Times New Roman"/>
          <w:sz w:val="20"/>
          <w:szCs w:val="20"/>
          <w:lang w:eastAsia="ro-RO"/>
        </w:rPr>
        <w:t>pred</w:t>
      </w:r>
      <w:r w:rsidR="00BF1D46">
        <w:rPr>
          <w:rFonts w:ascii="Trebuchet MS" w:eastAsia="Times New Roman" w:hAnsi="Trebuchet MS" w:cs="Times New Roman"/>
          <w:sz w:val="20"/>
          <w:szCs w:val="20"/>
          <w:lang w:eastAsia="ro-RO"/>
        </w:rPr>
        <w:t>ă</w:t>
      </w:r>
      <w:r w:rsidR="00D07056" w:rsidRPr="00D07056">
        <w:rPr>
          <w:rFonts w:ascii="Trebuchet MS" w:eastAsia="Times New Roman" w:hAnsi="Trebuchet MS" w:cs="Times New Roman"/>
          <w:sz w:val="20"/>
          <w:szCs w:val="20"/>
          <w:lang w:eastAsia="ro-RO"/>
        </w:rPr>
        <w:t>rii/</w:t>
      </w:r>
      <w:r w:rsidRPr="00D07056">
        <w:rPr>
          <w:rFonts w:ascii="Trebuchet MS" w:eastAsia="Times New Roman" w:hAnsi="Trebuchet MS" w:cs="Times New Roman"/>
          <w:sz w:val="20"/>
          <w:szCs w:val="20"/>
          <w:lang w:eastAsia="ro-RO"/>
        </w:rPr>
        <w:t>livrării</w:t>
      </w:r>
      <w:r w:rsidR="00BF1D46">
        <w:rPr>
          <w:rFonts w:ascii="Trebuchet MS" w:eastAsia="Times New Roman" w:hAnsi="Trebuchet MS" w:cs="Times New Roman"/>
          <w:sz w:val="20"/>
          <w:szCs w:val="20"/>
          <w:lang w:eastAsia="ro-RO"/>
        </w:rPr>
        <w:t>;</w:t>
      </w:r>
    </w:p>
    <w:p w14:paraId="700AE67E" w14:textId="550A6A62" w:rsidR="00D07056"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D07056">
        <w:rPr>
          <w:rFonts w:ascii="Trebuchet MS" w:eastAsia="Times New Roman" w:hAnsi="Trebuchet MS" w:cs="Times New Roman"/>
          <w:sz w:val="20"/>
          <w:szCs w:val="20"/>
          <w:lang w:eastAsia="ro-RO"/>
        </w:rPr>
        <w:t xml:space="preserve">Să recepționeze și să preia Proiectul executat, la termenele convenite cu </w:t>
      </w:r>
      <w:r w:rsidR="003B19D4">
        <w:rPr>
          <w:rFonts w:ascii="Trebuchet MS" w:eastAsia="Times New Roman" w:hAnsi="Trebuchet MS" w:cs="Times New Roman"/>
          <w:b/>
          <w:sz w:val="20"/>
          <w:szCs w:val="20"/>
          <w:lang w:eastAsia="ro-RO"/>
        </w:rPr>
        <w:t>Prestatorul</w:t>
      </w:r>
      <w:r w:rsidR="00D07056" w:rsidRPr="00D07056">
        <w:rPr>
          <w:rFonts w:ascii="Trebuchet MS" w:eastAsia="Times New Roman" w:hAnsi="Trebuchet MS" w:cs="Times New Roman"/>
          <w:sz w:val="20"/>
          <w:szCs w:val="20"/>
          <w:lang w:eastAsia="ro-RO"/>
        </w:rPr>
        <w:t xml:space="preserve"> </w:t>
      </w:r>
      <w:r w:rsidRPr="00D07056">
        <w:rPr>
          <w:rFonts w:ascii="Trebuchet MS" w:eastAsia="Times New Roman" w:hAnsi="Trebuchet MS" w:cs="Times New Roman"/>
          <w:sz w:val="20"/>
          <w:szCs w:val="20"/>
          <w:lang w:eastAsia="ro-RO"/>
        </w:rPr>
        <w:t>și în modalitatea prevăzută în prezentul Contract</w:t>
      </w:r>
      <w:r w:rsidR="00BF1D46">
        <w:rPr>
          <w:rFonts w:ascii="Trebuchet MS" w:eastAsia="Times New Roman" w:hAnsi="Trebuchet MS" w:cs="Times New Roman"/>
          <w:sz w:val="20"/>
          <w:szCs w:val="20"/>
          <w:lang w:eastAsia="ro-RO"/>
        </w:rPr>
        <w:t>;</w:t>
      </w:r>
    </w:p>
    <w:p w14:paraId="4CDD7A59" w14:textId="09D89C85" w:rsidR="000B7EB2"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În cazul în care Beneficiarul</w:t>
      </w:r>
      <w:r w:rsidR="00D07056" w:rsidRPr="000B7EB2">
        <w:rPr>
          <w:rFonts w:ascii="Trebuchet MS" w:eastAsia="Times New Roman" w:hAnsi="Trebuchet MS" w:cs="Times New Roman"/>
          <w:sz w:val="20"/>
          <w:szCs w:val="20"/>
          <w:lang w:eastAsia="ro-RO"/>
        </w:rPr>
        <w:t xml:space="preserve"> final</w:t>
      </w:r>
      <w:r w:rsidRPr="000B7EB2">
        <w:rPr>
          <w:rFonts w:ascii="Trebuchet MS" w:eastAsia="Times New Roman" w:hAnsi="Trebuchet MS" w:cs="Times New Roman"/>
          <w:sz w:val="20"/>
          <w:szCs w:val="20"/>
          <w:lang w:eastAsia="ro-RO"/>
        </w:rPr>
        <w:t xml:space="preserve"> dorește în mod expres să preia ambalajele sau deșeurile rezultate din </w:t>
      </w:r>
      <w:r w:rsidR="00D07056" w:rsidRPr="000B7EB2">
        <w:rPr>
          <w:rFonts w:ascii="Trebuchet MS" w:eastAsia="Times New Roman" w:hAnsi="Trebuchet MS" w:cs="Times New Roman"/>
          <w:sz w:val="20"/>
          <w:szCs w:val="20"/>
          <w:lang w:eastAsia="ro-RO"/>
        </w:rPr>
        <w:t>reabilitarea termic</w:t>
      </w:r>
      <w:r w:rsidR="00BF1D46">
        <w:rPr>
          <w:rFonts w:ascii="Trebuchet MS" w:eastAsia="Times New Roman" w:hAnsi="Trebuchet MS" w:cs="Times New Roman"/>
          <w:sz w:val="20"/>
          <w:szCs w:val="20"/>
          <w:lang w:eastAsia="ro-RO"/>
        </w:rPr>
        <w:t>ă</w:t>
      </w:r>
      <w:r w:rsidR="00D07056" w:rsidRPr="000B7EB2">
        <w:rPr>
          <w:rFonts w:ascii="Trebuchet MS" w:eastAsia="Times New Roman" w:hAnsi="Trebuchet MS" w:cs="Times New Roman"/>
          <w:sz w:val="20"/>
          <w:szCs w:val="20"/>
          <w:lang w:eastAsia="ro-RO"/>
        </w:rPr>
        <w:t xml:space="preserve"> </w:t>
      </w:r>
      <w:r w:rsidR="00BF1D46">
        <w:rPr>
          <w:rFonts w:ascii="Trebuchet MS" w:eastAsia="Times New Roman" w:hAnsi="Trebuchet MS" w:cs="Times New Roman"/>
          <w:sz w:val="20"/>
          <w:szCs w:val="20"/>
          <w:lang w:eastAsia="ro-RO"/>
        </w:rPr>
        <w:t>ș</w:t>
      </w:r>
      <w:r w:rsidR="00D07056" w:rsidRPr="000B7EB2">
        <w:rPr>
          <w:rFonts w:ascii="Trebuchet MS" w:eastAsia="Times New Roman" w:hAnsi="Trebuchet MS" w:cs="Times New Roman"/>
          <w:sz w:val="20"/>
          <w:szCs w:val="20"/>
          <w:lang w:eastAsia="ro-RO"/>
        </w:rPr>
        <w:t>i instalarea sistemului fotovoltaic</w:t>
      </w:r>
      <w:r w:rsidRPr="000B7EB2">
        <w:rPr>
          <w:rFonts w:ascii="Trebuchet MS" w:eastAsia="Times New Roman" w:hAnsi="Trebuchet MS" w:cs="Times New Roman"/>
          <w:sz w:val="20"/>
          <w:szCs w:val="20"/>
          <w:lang w:eastAsia="ro-RO"/>
        </w:rPr>
        <w:t xml:space="preserve">, atunci acesta va fi responsabil pentru respectarea legii aplicabile în domeniul protecției mediului, gestionării și eliminării deșeurilor în vigoare la data semnării Contractului, precum și de îndeplinirea oricăror obligații de mediu, de control al emisiilor, deversări, depozite, gestionare a reziduurilor sau de orice alt tip, conform </w:t>
      </w:r>
      <w:r w:rsidR="005B47AA">
        <w:rPr>
          <w:rFonts w:ascii="Trebuchet MS" w:eastAsia="Times New Roman" w:hAnsi="Trebuchet MS" w:cs="Times New Roman"/>
          <w:sz w:val="20"/>
          <w:szCs w:val="20"/>
          <w:lang w:eastAsia="ro-RO"/>
        </w:rPr>
        <w:t>l</w:t>
      </w:r>
      <w:r w:rsidRPr="000B7EB2">
        <w:rPr>
          <w:rFonts w:ascii="Trebuchet MS" w:eastAsia="Times New Roman" w:hAnsi="Trebuchet MS" w:cs="Times New Roman"/>
          <w:sz w:val="20"/>
          <w:szCs w:val="20"/>
          <w:lang w:eastAsia="ro-RO"/>
        </w:rPr>
        <w:t xml:space="preserve">egislației în vigoare după predarea </w:t>
      </w:r>
      <w:r w:rsidR="00C30E2E" w:rsidRPr="000B7EB2">
        <w:rPr>
          <w:rFonts w:ascii="Trebuchet MS" w:eastAsia="Times New Roman" w:hAnsi="Trebuchet MS" w:cs="Times New Roman"/>
          <w:sz w:val="20"/>
          <w:szCs w:val="20"/>
          <w:lang w:eastAsia="ro-RO"/>
        </w:rPr>
        <w:t>lucr</w:t>
      </w:r>
      <w:r w:rsidR="005B47AA">
        <w:rPr>
          <w:rFonts w:ascii="Trebuchet MS" w:eastAsia="Times New Roman" w:hAnsi="Trebuchet MS" w:cs="Times New Roman"/>
          <w:sz w:val="20"/>
          <w:szCs w:val="20"/>
          <w:lang w:eastAsia="ro-RO"/>
        </w:rPr>
        <w:t>ă</w:t>
      </w:r>
      <w:r w:rsidR="00C30E2E" w:rsidRPr="000B7EB2">
        <w:rPr>
          <w:rFonts w:ascii="Trebuchet MS" w:eastAsia="Times New Roman" w:hAnsi="Trebuchet MS" w:cs="Times New Roman"/>
          <w:sz w:val="20"/>
          <w:szCs w:val="20"/>
          <w:lang w:eastAsia="ro-RO"/>
        </w:rPr>
        <w:t>rii/dot</w:t>
      </w:r>
      <w:r w:rsidR="005B47AA">
        <w:rPr>
          <w:rFonts w:ascii="Trebuchet MS" w:eastAsia="Times New Roman" w:hAnsi="Trebuchet MS" w:cs="Times New Roman"/>
          <w:sz w:val="20"/>
          <w:szCs w:val="20"/>
          <w:lang w:eastAsia="ro-RO"/>
        </w:rPr>
        <w:t>ă</w:t>
      </w:r>
      <w:r w:rsidR="00C30E2E" w:rsidRPr="000B7EB2">
        <w:rPr>
          <w:rFonts w:ascii="Trebuchet MS" w:eastAsia="Times New Roman" w:hAnsi="Trebuchet MS" w:cs="Times New Roman"/>
          <w:sz w:val="20"/>
          <w:szCs w:val="20"/>
          <w:lang w:eastAsia="ro-RO"/>
        </w:rPr>
        <w:t>rilor/e</w:t>
      </w:r>
      <w:r w:rsidRPr="000B7EB2">
        <w:rPr>
          <w:rFonts w:ascii="Trebuchet MS" w:eastAsia="Times New Roman" w:hAnsi="Trebuchet MS" w:cs="Times New Roman"/>
          <w:sz w:val="20"/>
          <w:szCs w:val="20"/>
          <w:lang w:eastAsia="ro-RO"/>
        </w:rPr>
        <w:t>chipament</w:t>
      </w:r>
      <w:r w:rsidR="00C30E2E" w:rsidRPr="000B7EB2">
        <w:rPr>
          <w:rFonts w:ascii="Trebuchet MS" w:eastAsia="Times New Roman" w:hAnsi="Trebuchet MS" w:cs="Times New Roman"/>
          <w:sz w:val="20"/>
          <w:szCs w:val="20"/>
          <w:lang w:eastAsia="ro-RO"/>
        </w:rPr>
        <w:t>elor</w:t>
      </w:r>
      <w:r w:rsidR="005B47AA">
        <w:rPr>
          <w:rFonts w:ascii="Trebuchet MS" w:eastAsia="Times New Roman" w:hAnsi="Trebuchet MS" w:cs="Times New Roman"/>
          <w:sz w:val="20"/>
          <w:szCs w:val="20"/>
          <w:lang w:eastAsia="ro-RO"/>
        </w:rPr>
        <w:t>;</w:t>
      </w:r>
    </w:p>
    <w:p w14:paraId="382C74FD" w14:textId="3BE410C9" w:rsidR="000B7EB2" w:rsidRDefault="00832776" w:rsidP="007D16A4">
      <w:pPr>
        <w:pStyle w:val="ListParagraph"/>
        <w:numPr>
          <w:ilvl w:val="2"/>
          <w:numId w:val="77"/>
        </w:numPr>
        <w:tabs>
          <w:tab w:val="left" w:pos="709"/>
        </w:tabs>
        <w:spacing w:after="0"/>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Beneficiarul</w:t>
      </w:r>
      <w:r w:rsidR="000B7EB2" w:rsidRPr="000B7EB2">
        <w:rPr>
          <w:rFonts w:ascii="Trebuchet MS" w:eastAsia="Times New Roman" w:hAnsi="Trebuchet MS" w:cs="Times New Roman"/>
          <w:sz w:val="20"/>
          <w:szCs w:val="20"/>
          <w:lang w:eastAsia="ro-RO"/>
        </w:rPr>
        <w:t xml:space="preserve"> final</w:t>
      </w:r>
      <w:r w:rsidRPr="000B7EB2">
        <w:rPr>
          <w:rFonts w:ascii="Trebuchet MS" w:eastAsia="Times New Roman" w:hAnsi="Trebuchet MS" w:cs="Times New Roman"/>
          <w:sz w:val="20"/>
          <w:szCs w:val="20"/>
          <w:lang w:eastAsia="ro-RO"/>
        </w:rPr>
        <w:t xml:space="preserve"> va fi responsabil pentru calitatea și conformitatea cu legislația în vigoare a lucrărilor și instalațiilor electrice din instalația electrică existentă, cu excepția celor realizate de </w:t>
      </w:r>
      <w:r w:rsidR="003B19D4">
        <w:rPr>
          <w:rFonts w:ascii="Trebuchet MS" w:eastAsia="Times New Roman" w:hAnsi="Trebuchet MS" w:cs="Times New Roman"/>
          <w:b/>
          <w:sz w:val="20"/>
          <w:szCs w:val="20"/>
          <w:lang w:eastAsia="ro-RO"/>
        </w:rPr>
        <w:t>Prestator</w:t>
      </w:r>
      <w:r w:rsidRPr="000B7EB2">
        <w:rPr>
          <w:rFonts w:ascii="Trebuchet MS" w:eastAsia="Times New Roman" w:hAnsi="Trebuchet MS" w:cs="Times New Roman"/>
          <w:sz w:val="20"/>
          <w:szCs w:val="20"/>
          <w:lang w:eastAsia="ro-RO"/>
        </w:rPr>
        <w:t>.</w:t>
      </w:r>
    </w:p>
    <w:p w14:paraId="1C90D013" w14:textId="7693FCC2" w:rsidR="00832776" w:rsidRPr="000B7EB2" w:rsidRDefault="00832776" w:rsidP="000F63F6">
      <w:pPr>
        <w:pStyle w:val="ListParagraph"/>
        <w:tabs>
          <w:tab w:val="left" w:pos="709"/>
        </w:tabs>
        <w:spacing w:after="0"/>
        <w:ind w:left="1224"/>
        <w:jc w:val="both"/>
        <w:rPr>
          <w:rFonts w:ascii="Trebuchet MS" w:eastAsia="Times New Roman" w:hAnsi="Trebuchet MS" w:cs="Times New Roman"/>
          <w:sz w:val="20"/>
          <w:szCs w:val="20"/>
          <w:lang w:eastAsia="ro-RO"/>
        </w:rPr>
      </w:pPr>
      <w:r w:rsidRPr="000B7EB2">
        <w:rPr>
          <w:rFonts w:ascii="Trebuchet MS" w:eastAsia="Times New Roman" w:hAnsi="Trebuchet MS" w:cs="Times New Roman"/>
          <w:sz w:val="20"/>
          <w:szCs w:val="20"/>
          <w:lang w:eastAsia="ro-RO"/>
        </w:rPr>
        <w:t xml:space="preserve">De asemenea, </w:t>
      </w:r>
      <w:r w:rsidR="005B47AA">
        <w:rPr>
          <w:rFonts w:ascii="Trebuchet MS" w:eastAsia="Times New Roman" w:hAnsi="Trebuchet MS" w:cs="Times New Roman"/>
          <w:sz w:val="20"/>
          <w:szCs w:val="20"/>
          <w:lang w:eastAsia="ro-RO"/>
        </w:rPr>
        <w:t>c</w:t>
      </w:r>
      <w:r w:rsidR="007D16A4">
        <w:rPr>
          <w:rFonts w:ascii="Trebuchet MS" w:eastAsia="Times New Roman" w:hAnsi="Trebuchet MS" w:cs="Times New Roman"/>
          <w:sz w:val="20"/>
          <w:szCs w:val="20"/>
          <w:lang w:eastAsia="ro-RO"/>
        </w:rPr>
        <w:t>l</w:t>
      </w:r>
      <w:r w:rsidR="005B47AA">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direa reziden</w:t>
      </w:r>
      <w:r w:rsidR="005B47AA">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ial</w:t>
      </w:r>
      <w:r w:rsidR="005B47AA">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unifamilial</w:t>
      </w:r>
      <w:r w:rsidR="005B47AA">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 xml:space="preserve"> trebuie s</w:t>
      </w:r>
      <w:r w:rsidR="005B47AA">
        <w:rPr>
          <w:rFonts w:ascii="Trebuchet MS" w:eastAsia="Times New Roman" w:hAnsi="Trebuchet MS" w:cs="Times New Roman"/>
          <w:sz w:val="20"/>
          <w:szCs w:val="20"/>
          <w:lang w:eastAsia="ro-RO"/>
        </w:rPr>
        <w:t>ă</w:t>
      </w:r>
      <w:r w:rsidRPr="000B7EB2">
        <w:rPr>
          <w:rFonts w:ascii="Trebuchet MS" w:eastAsia="Times New Roman" w:hAnsi="Trebuchet MS" w:cs="Times New Roman"/>
          <w:sz w:val="20"/>
          <w:szCs w:val="20"/>
          <w:lang w:eastAsia="ro-RO"/>
        </w:rPr>
        <w:t xml:space="preserve"> dețină împământare electrică, fără de care sistemul fotovoltaic nu poate funcționa. </w:t>
      </w:r>
      <w:r w:rsidR="00ED0E0B">
        <w:rPr>
          <w:rFonts w:ascii="Trebuchet MS" w:eastAsia="Times New Roman" w:hAnsi="Trebuchet MS" w:cs="Times New Roman"/>
          <w:b/>
          <w:sz w:val="20"/>
          <w:szCs w:val="20"/>
          <w:lang w:eastAsia="ro-RO"/>
        </w:rPr>
        <w:t>Prestatorul</w:t>
      </w:r>
      <w:r w:rsidR="007D16A4" w:rsidRPr="000B7EB2">
        <w:rPr>
          <w:rFonts w:ascii="Trebuchet MS" w:eastAsia="Times New Roman" w:hAnsi="Trebuchet MS" w:cs="Times New Roman"/>
          <w:sz w:val="20"/>
          <w:szCs w:val="20"/>
          <w:lang w:eastAsia="ro-RO"/>
        </w:rPr>
        <w:t xml:space="preserve"> </w:t>
      </w:r>
      <w:r w:rsidRPr="000B7EB2">
        <w:rPr>
          <w:rFonts w:ascii="Trebuchet MS" w:eastAsia="Times New Roman" w:hAnsi="Trebuchet MS" w:cs="Times New Roman"/>
          <w:sz w:val="20"/>
          <w:szCs w:val="20"/>
          <w:lang w:eastAsia="ro-RO"/>
        </w:rPr>
        <w:t>va măsura gratuit priza de pământ la instalare. Dacă valoarea acesteia nu este conformă (valoarea calculată trebuie sa fie sub 4 Ohm conform legislației), Beneficiarul</w:t>
      </w:r>
      <w:r w:rsidR="007D16A4">
        <w:rPr>
          <w:rFonts w:ascii="Trebuchet MS" w:eastAsia="Times New Roman" w:hAnsi="Trebuchet MS" w:cs="Times New Roman"/>
          <w:sz w:val="20"/>
          <w:szCs w:val="20"/>
          <w:lang w:eastAsia="ro-RO"/>
        </w:rPr>
        <w:t xml:space="preserve"> final</w:t>
      </w:r>
      <w:r w:rsidRPr="000B7EB2">
        <w:rPr>
          <w:rFonts w:ascii="Trebuchet MS" w:eastAsia="Times New Roman" w:hAnsi="Trebuchet MS" w:cs="Times New Roman"/>
          <w:sz w:val="20"/>
          <w:szCs w:val="20"/>
          <w:lang w:eastAsia="ro-RO"/>
        </w:rPr>
        <w:t xml:space="preserve"> se obligă ca în termen de 10 zile să remedieze împământarea electrică și să prezinte buletin măsură priză pământ eliberat de o societate atestată ANRE.</w:t>
      </w:r>
    </w:p>
    <w:p w14:paraId="7A8B2B49" w14:textId="77777777" w:rsidR="005643C3" w:rsidRDefault="005643C3" w:rsidP="0042154C">
      <w:pPr>
        <w:tabs>
          <w:tab w:val="left" w:pos="709"/>
        </w:tabs>
        <w:spacing w:after="0"/>
        <w:jc w:val="both"/>
        <w:rPr>
          <w:rFonts w:ascii="Trebuchet MS" w:eastAsia="Times New Roman" w:hAnsi="Trebuchet MS" w:cs="Times New Roman"/>
          <w:sz w:val="20"/>
          <w:szCs w:val="20"/>
          <w:lang w:eastAsia="ro-RO"/>
        </w:rPr>
      </w:pPr>
    </w:p>
    <w:p w14:paraId="48088D2D" w14:textId="77777777" w:rsidR="005643C3" w:rsidRPr="00832776" w:rsidRDefault="005643C3" w:rsidP="000F63F6">
      <w:pPr>
        <w:tabs>
          <w:tab w:val="left" w:pos="709"/>
        </w:tabs>
        <w:spacing w:after="0"/>
        <w:jc w:val="both"/>
        <w:rPr>
          <w:rFonts w:ascii="Trebuchet MS" w:eastAsia="Times New Roman" w:hAnsi="Trebuchet MS" w:cs="Times New Roman"/>
          <w:sz w:val="20"/>
          <w:szCs w:val="20"/>
          <w:lang w:eastAsia="ro-RO"/>
        </w:rPr>
      </w:pPr>
    </w:p>
    <w:p w14:paraId="0B1CC25B" w14:textId="64BBF487" w:rsidR="00832776" w:rsidRPr="000F63F6" w:rsidRDefault="007D16A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lastRenderedPageBreak/>
        <w:t xml:space="preserve">Articolul </w:t>
      </w:r>
      <w:r w:rsidR="00832776" w:rsidRPr="000F63F6">
        <w:rPr>
          <w:rFonts w:ascii="Trebuchet MS" w:eastAsia="Times New Roman" w:hAnsi="Trebuchet MS"/>
          <w:b/>
          <w:color w:val="auto"/>
          <w:sz w:val="24"/>
          <w:szCs w:val="20"/>
          <w:lang w:eastAsia="ro-RO"/>
        </w:rPr>
        <w:t>6.</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 xml:space="preserve">Livrarea </w:t>
      </w:r>
      <w:r>
        <w:rPr>
          <w:rFonts w:ascii="Trebuchet MS" w:eastAsia="Times New Roman" w:hAnsi="Trebuchet MS"/>
          <w:b/>
          <w:color w:val="auto"/>
          <w:sz w:val="24"/>
          <w:szCs w:val="20"/>
          <w:lang w:eastAsia="ro-RO"/>
        </w:rPr>
        <w:t>e</w:t>
      </w:r>
      <w:r w:rsidR="00832776" w:rsidRPr="000F63F6">
        <w:rPr>
          <w:rFonts w:ascii="Trebuchet MS" w:eastAsia="Times New Roman" w:hAnsi="Trebuchet MS"/>
          <w:b/>
          <w:color w:val="auto"/>
          <w:sz w:val="24"/>
          <w:szCs w:val="20"/>
          <w:lang w:eastAsia="ro-RO"/>
        </w:rPr>
        <w:t>chipamentelor</w:t>
      </w:r>
      <w:r w:rsidR="008727D1">
        <w:rPr>
          <w:rFonts w:ascii="Trebuchet MS" w:eastAsia="Times New Roman" w:hAnsi="Trebuchet MS"/>
          <w:b/>
          <w:color w:val="auto"/>
          <w:sz w:val="24"/>
          <w:szCs w:val="20"/>
          <w:lang w:eastAsia="ro-RO"/>
        </w:rPr>
        <w:t xml:space="preserve"> </w:t>
      </w:r>
      <w:r w:rsidR="005B47AA">
        <w:rPr>
          <w:rFonts w:ascii="Trebuchet MS" w:eastAsia="Times New Roman" w:hAnsi="Trebuchet MS"/>
          <w:b/>
          <w:color w:val="auto"/>
          <w:sz w:val="24"/>
          <w:szCs w:val="20"/>
          <w:lang w:eastAsia="ro-RO"/>
        </w:rPr>
        <w:t>ș</w:t>
      </w:r>
      <w:r w:rsidR="008727D1">
        <w:rPr>
          <w:rFonts w:ascii="Trebuchet MS" w:eastAsia="Times New Roman" w:hAnsi="Trebuchet MS"/>
          <w:b/>
          <w:color w:val="auto"/>
          <w:sz w:val="24"/>
          <w:szCs w:val="20"/>
          <w:lang w:eastAsia="ro-RO"/>
        </w:rPr>
        <w:t>i/sau produselor aferente reabilit</w:t>
      </w:r>
      <w:r w:rsidR="005B47AA">
        <w:rPr>
          <w:rFonts w:ascii="Trebuchet MS" w:eastAsia="Times New Roman" w:hAnsi="Trebuchet MS"/>
          <w:b/>
          <w:color w:val="auto"/>
          <w:sz w:val="24"/>
          <w:szCs w:val="20"/>
          <w:lang w:eastAsia="ro-RO"/>
        </w:rPr>
        <w:t>ă</w:t>
      </w:r>
      <w:r w:rsidR="008727D1">
        <w:rPr>
          <w:rFonts w:ascii="Trebuchet MS" w:eastAsia="Times New Roman" w:hAnsi="Trebuchet MS"/>
          <w:b/>
          <w:color w:val="auto"/>
          <w:sz w:val="24"/>
          <w:szCs w:val="20"/>
          <w:lang w:eastAsia="ro-RO"/>
        </w:rPr>
        <w:t>rii termice</w:t>
      </w:r>
      <w:r>
        <w:rPr>
          <w:rFonts w:ascii="Trebuchet MS" w:eastAsia="Times New Roman" w:hAnsi="Trebuchet MS"/>
          <w:b/>
          <w:color w:val="auto"/>
          <w:sz w:val="24"/>
          <w:szCs w:val="20"/>
          <w:lang w:eastAsia="ro-RO"/>
        </w:rPr>
        <w:t xml:space="preserve"> </w:t>
      </w:r>
    </w:p>
    <w:p w14:paraId="0E3F5537" w14:textId="16A6AF7D" w:rsidR="007D16A4" w:rsidRDefault="00ED0E0B"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0F63F6">
        <w:rPr>
          <w:rFonts w:ascii="Trebuchet MS" w:eastAsia="Times New Roman" w:hAnsi="Trebuchet MS" w:cs="Times New Roman"/>
          <w:sz w:val="20"/>
          <w:szCs w:val="20"/>
          <w:lang w:eastAsia="ro-RO"/>
        </w:rPr>
        <w:t xml:space="preserve"> va notifica telefonic</w:t>
      </w:r>
      <w:r w:rsidR="007575FF">
        <w:rPr>
          <w:rFonts w:ascii="Trebuchet MS" w:eastAsia="Times New Roman" w:hAnsi="Trebuchet MS" w:cs="Times New Roman"/>
          <w:sz w:val="20"/>
          <w:szCs w:val="20"/>
          <w:lang w:eastAsia="ro-RO"/>
        </w:rPr>
        <w:t xml:space="preserve"> </w:t>
      </w:r>
      <w:r w:rsidR="005B47AA">
        <w:rPr>
          <w:rFonts w:ascii="Trebuchet MS" w:eastAsia="Times New Roman" w:hAnsi="Trebuchet MS" w:cs="Times New Roman"/>
          <w:sz w:val="20"/>
          <w:szCs w:val="20"/>
          <w:lang w:eastAsia="ro-RO"/>
        </w:rPr>
        <w:t>ș</w:t>
      </w:r>
      <w:r w:rsidR="007575FF">
        <w:rPr>
          <w:rFonts w:ascii="Trebuchet MS" w:eastAsia="Times New Roman" w:hAnsi="Trebuchet MS" w:cs="Times New Roman"/>
          <w:sz w:val="20"/>
          <w:szCs w:val="20"/>
          <w:lang w:eastAsia="ro-RO"/>
        </w:rPr>
        <w:t xml:space="preserve">i </w:t>
      </w:r>
      <w:r w:rsidR="005B47AA">
        <w:rPr>
          <w:rFonts w:ascii="Trebuchet MS" w:eastAsia="Times New Roman" w:hAnsi="Trebuchet MS" w:cs="Times New Roman"/>
          <w:sz w:val="20"/>
          <w:szCs w:val="20"/>
          <w:lang w:eastAsia="ro-RO"/>
        </w:rPr>
        <w:t>î</w:t>
      </w:r>
      <w:r w:rsidR="007575FF">
        <w:rPr>
          <w:rFonts w:ascii="Trebuchet MS" w:eastAsia="Times New Roman" w:hAnsi="Trebuchet MS" w:cs="Times New Roman"/>
          <w:sz w:val="20"/>
          <w:szCs w:val="20"/>
          <w:lang w:eastAsia="ro-RO"/>
        </w:rPr>
        <w:t>n scris</w:t>
      </w:r>
      <w:r w:rsidR="00832776" w:rsidRPr="000F63F6">
        <w:rPr>
          <w:rFonts w:ascii="Trebuchet MS" w:eastAsia="Times New Roman" w:hAnsi="Trebuchet MS" w:cs="Times New Roman"/>
          <w:sz w:val="20"/>
          <w:szCs w:val="20"/>
          <w:lang w:eastAsia="ro-RO"/>
        </w:rPr>
        <w:t xml:space="preserve"> Beneficiarul</w:t>
      </w:r>
      <w:r w:rsidR="007D16A4">
        <w:rPr>
          <w:rFonts w:ascii="Trebuchet MS" w:eastAsia="Times New Roman" w:hAnsi="Trebuchet MS" w:cs="Times New Roman"/>
          <w:sz w:val="20"/>
          <w:szCs w:val="20"/>
          <w:lang w:eastAsia="ro-RO"/>
        </w:rPr>
        <w:t xml:space="preserve"> final</w:t>
      </w:r>
      <w:r w:rsidR="00832776" w:rsidRPr="000F63F6">
        <w:rPr>
          <w:rFonts w:ascii="Trebuchet MS" w:eastAsia="Times New Roman" w:hAnsi="Trebuchet MS" w:cs="Times New Roman"/>
          <w:sz w:val="20"/>
          <w:szCs w:val="20"/>
          <w:lang w:eastAsia="ro-RO"/>
        </w:rPr>
        <w:t xml:space="preserve"> cu privire la </w:t>
      </w:r>
      <w:r w:rsidR="007D16A4">
        <w:rPr>
          <w:rFonts w:ascii="Trebuchet MS" w:eastAsia="Times New Roman" w:hAnsi="Trebuchet MS" w:cs="Times New Roman"/>
          <w:sz w:val="20"/>
          <w:szCs w:val="20"/>
          <w:lang w:eastAsia="ro-RO"/>
        </w:rPr>
        <w:t xml:space="preserve">data </w:t>
      </w:r>
      <w:r w:rsidR="005B47AA">
        <w:rPr>
          <w:rFonts w:ascii="Trebuchet MS" w:eastAsia="Times New Roman" w:hAnsi="Trebuchet MS" w:cs="Times New Roman"/>
          <w:sz w:val="20"/>
          <w:szCs w:val="20"/>
          <w:lang w:eastAsia="ro-RO"/>
        </w:rPr>
        <w:t>î</w:t>
      </w:r>
      <w:r w:rsidR="007D16A4">
        <w:rPr>
          <w:rFonts w:ascii="Trebuchet MS" w:eastAsia="Times New Roman" w:hAnsi="Trebuchet MS" w:cs="Times New Roman"/>
          <w:sz w:val="20"/>
          <w:szCs w:val="20"/>
          <w:lang w:eastAsia="ro-RO"/>
        </w:rPr>
        <w:t>nceperii execu</w:t>
      </w:r>
      <w:r w:rsidR="005B47AA">
        <w:rPr>
          <w:rFonts w:ascii="Trebuchet MS" w:eastAsia="Times New Roman" w:hAnsi="Trebuchet MS" w:cs="Times New Roman"/>
          <w:sz w:val="20"/>
          <w:szCs w:val="20"/>
          <w:lang w:eastAsia="ro-RO"/>
        </w:rPr>
        <w:t>ț</w:t>
      </w:r>
      <w:r w:rsidR="007D16A4">
        <w:rPr>
          <w:rFonts w:ascii="Trebuchet MS" w:eastAsia="Times New Roman" w:hAnsi="Trebuchet MS" w:cs="Times New Roman"/>
          <w:sz w:val="20"/>
          <w:szCs w:val="20"/>
          <w:lang w:eastAsia="ro-RO"/>
        </w:rPr>
        <w:t>iei lucr</w:t>
      </w:r>
      <w:r w:rsidR="005B47AA">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rilor de reabilitare termic</w:t>
      </w:r>
      <w:r w:rsidR="005B47AA">
        <w:rPr>
          <w:rFonts w:ascii="Trebuchet MS" w:eastAsia="Times New Roman" w:hAnsi="Trebuchet MS" w:cs="Times New Roman"/>
          <w:sz w:val="20"/>
          <w:szCs w:val="20"/>
          <w:lang w:eastAsia="ro-RO"/>
        </w:rPr>
        <w:t>ă</w:t>
      </w:r>
      <w:r w:rsidR="007D16A4">
        <w:rPr>
          <w:rFonts w:ascii="Trebuchet MS" w:eastAsia="Times New Roman" w:hAnsi="Trebuchet MS" w:cs="Times New Roman"/>
          <w:sz w:val="20"/>
          <w:szCs w:val="20"/>
          <w:lang w:eastAsia="ro-RO"/>
        </w:rPr>
        <w:t xml:space="preserve"> </w:t>
      </w:r>
      <w:r w:rsidR="005B47AA">
        <w:rPr>
          <w:rFonts w:ascii="Trebuchet MS" w:eastAsia="Times New Roman" w:hAnsi="Trebuchet MS" w:cs="Times New Roman"/>
          <w:sz w:val="20"/>
          <w:szCs w:val="20"/>
          <w:lang w:eastAsia="ro-RO"/>
        </w:rPr>
        <w:t>ș</w:t>
      </w:r>
      <w:r w:rsidR="007D16A4">
        <w:rPr>
          <w:rFonts w:ascii="Trebuchet MS" w:eastAsia="Times New Roman" w:hAnsi="Trebuchet MS" w:cs="Times New Roman"/>
          <w:sz w:val="20"/>
          <w:szCs w:val="20"/>
          <w:lang w:eastAsia="ro-RO"/>
        </w:rPr>
        <w:t>i</w:t>
      </w:r>
      <w:r w:rsidR="00031277">
        <w:rPr>
          <w:rFonts w:ascii="Trebuchet MS" w:eastAsia="Times New Roman" w:hAnsi="Trebuchet MS" w:cs="Times New Roman"/>
          <w:sz w:val="20"/>
          <w:szCs w:val="20"/>
          <w:lang w:eastAsia="ro-RO"/>
        </w:rPr>
        <w:t>/sau</w:t>
      </w:r>
      <w:r w:rsidR="007D16A4">
        <w:rPr>
          <w:rFonts w:ascii="Trebuchet MS" w:eastAsia="Times New Roman" w:hAnsi="Trebuchet MS" w:cs="Times New Roman"/>
          <w:sz w:val="20"/>
          <w:szCs w:val="20"/>
          <w:lang w:eastAsia="ro-RO"/>
        </w:rPr>
        <w:t xml:space="preserve"> </w:t>
      </w:r>
      <w:r w:rsidR="007D16A4" w:rsidRPr="000F63F6">
        <w:rPr>
          <w:rFonts w:ascii="Trebuchet MS" w:eastAsia="Times New Roman" w:hAnsi="Trebuchet MS" w:cs="Times New Roman"/>
          <w:sz w:val="20"/>
          <w:szCs w:val="20"/>
          <w:lang w:eastAsia="ro-RO"/>
        </w:rPr>
        <w:t>livr</w:t>
      </w:r>
      <w:r w:rsidR="005B47AA">
        <w:rPr>
          <w:rFonts w:ascii="Trebuchet MS" w:eastAsia="Times New Roman" w:hAnsi="Trebuchet MS" w:cs="Times New Roman"/>
          <w:sz w:val="20"/>
          <w:szCs w:val="20"/>
          <w:lang w:eastAsia="ro-RO"/>
        </w:rPr>
        <w:t>ă</w:t>
      </w:r>
      <w:r w:rsidR="007D16A4" w:rsidRPr="000F63F6">
        <w:rPr>
          <w:rFonts w:ascii="Trebuchet MS" w:eastAsia="Times New Roman" w:hAnsi="Trebuchet MS" w:cs="Times New Roman"/>
          <w:sz w:val="20"/>
          <w:szCs w:val="20"/>
          <w:lang w:eastAsia="ro-RO"/>
        </w:rPr>
        <w:t>r</w:t>
      </w:r>
      <w:r w:rsidR="007D16A4">
        <w:rPr>
          <w:rFonts w:ascii="Trebuchet MS" w:eastAsia="Times New Roman" w:hAnsi="Trebuchet MS" w:cs="Times New Roman"/>
          <w:sz w:val="20"/>
          <w:szCs w:val="20"/>
          <w:lang w:eastAsia="ro-RO"/>
        </w:rPr>
        <w:t>ii</w:t>
      </w:r>
      <w:r w:rsidR="007D16A4" w:rsidRPr="000F63F6">
        <w:rPr>
          <w:rFonts w:ascii="Trebuchet MS" w:eastAsia="Times New Roman" w:hAnsi="Trebuchet MS" w:cs="Times New Roman"/>
          <w:sz w:val="20"/>
          <w:szCs w:val="20"/>
          <w:lang w:eastAsia="ro-RO"/>
        </w:rPr>
        <w:t xml:space="preserve"> </w:t>
      </w:r>
      <w:r w:rsidR="00832776" w:rsidRPr="000F63F6">
        <w:rPr>
          <w:rFonts w:ascii="Trebuchet MS" w:eastAsia="Times New Roman" w:hAnsi="Trebuchet MS" w:cs="Times New Roman"/>
          <w:sz w:val="20"/>
          <w:szCs w:val="20"/>
          <w:lang w:eastAsia="ro-RO"/>
        </w:rPr>
        <w:t>și</w:t>
      </w:r>
      <w:r w:rsidR="00031277">
        <w:rPr>
          <w:rFonts w:ascii="Trebuchet MS" w:eastAsia="Times New Roman" w:hAnsi="Trebuchet MS" w:cs="Times New Roman"/>
          <w:sz w:val="20"/>
          <w:szCs w:val="20"/>
          <w:lang w:eastAsia="ro-RO"/>
        </w:rPr>
        <w:t>/sau</w:t>
      </w:r>
      <w:r w:rsidR="00832776" w:rsidRPr="000F63F6">
        <w:rPr>
          <w:rFonts w:ascii="Trebuchet MS" w:eastAsia="Times New Roman" w:hAnsi="Trebuchet MS" w:cs="Times New Roman"/>
          <w:sz w:val="20"/>
          <w:szCs w:val="20"/>
          <w:lang w:eastAsia="ro-RO"/>
        </w:rPr>
        <w:t xml:space="preserve"> </w:t>
      </w:r>
      <w:r w:rsidR="00031277" w:rsidRPr="000F63F6">
        <w:rPr>
          <w:rFonts w:ascii="Trebuchet MS" w:eastAsia="Times New Roman" w:hAnsi="Trebuchet MS" w:cs="Times New Roman"/>
          <w:sz w:val="20"/>
          <w:szCs w:val="20"/>
          <w:lang w:eastAsia="ro-RO"/>
        </w:rPr>
        <w:t>instal</w:t>
      </w:r>
      <w:r w:rsidR="005B47AA">
        <w:rPr>
          <w:rFonts w:ascii="Trebuchet MS" w:eastAsia="Times New Roman" w:hAnsi="Trebuchet MS" w:cs="Times New Roman"/>
          <w:sz w:val="20"/>
          <w:szCs w:val="20"/>
          <w:lang w:eastAsia="ro-RO"/>
        </w:rPr>
        <w:t>ă</w:t>
      </w:r>
      <w:r w:rsidR="00031277" w:rsidRPr="000F63F6">
        <w:rPr>
          <w:rFonts w:ascii="Trebuchet MS" w:eastAsia="Times New Roman" w:hAnsi="Trebuchet MS" w:cs="Times New Roman"/>
          <w:sz w:val="20"/>
          <w:szCs w:val="20"/>
          <w:lang w:eastAsia="ro-RO"/>
        </w:rPr>
        <w:t>r</w:t>
      </w:r>
      <w:r w:rsidR="00031277">
        <w:rPr>
          <w:rFonts w:ascii="Trebuchet MS" w:eastAsia="Times New Roman" w:hAnsi="Trebuchet MS" w:cs="Times New Roman"/>
          <w:sz w:val="20"/>
          <w:szCs w:val="20"/>
          <w:lang w:eastAsia="ro-RO"/>
        </w:rPr>
        <w:t>ii</w:t>
      </w:r>
      <w:r w:rsidR="00031277" w:rsidRPr="000F63F6">
        <w:rPr>
          <w:rFonts w:ascii="Trebuchet MS" w:eastAsia="Times New Roman" w:hAnsi="Trebuchet MS" w:cs="Times New Roman"/>
          <w:sz w:val="20"/>
          <w:szCs w:val="20"/>
          <w:lang w:eastAsia="ro-RO"/>
        </w:rPr>
        <w:t xml:space="preserve"> </w:t>
      </w:r>
      <w:r w:rsidR="007D16A4">
        <w:rPr>
          <w:rFonts w:ascii="Trebuchet MS" w:eastAsia="Times New Roman" w:hAnsi="Trebuchet MS" w:cs="Times New Roman"/>
          <w:sz w:val="20"/>
          <w:szCs w:val="20"/>
          <w:lang w:eastAsia="ro-RO"/>
        </w:rPr>
        <w:t>sistemului fotovoltaic</w:t>
      </w:r>
      <w:r w:rsidR="007D16A4" w:rsidRPr="000F63F6">
        <w:rPr>
          <w:rFonts w:ascii="Trebuchet MS" w:eastAsia="Times New Roman" w:hAnsi="Trebuchet MS" w:cs="Times New Roman"/>
          <w:sz w:val="20"/>
          <w:szCs w:val="20"/>
          <w:lang w:eastAsia="ro-RO"/>
        </w:rPr>
        <w:t xml:space="preserve"> </w:t>
      </w:r>
      <w:r w:rsidR="00832776" w:rsidRPr="000F63F6">
        <w:rPr>
          <w:rFonts w:ascii="Trebuchet MS" w:eastAsia="Times New Roman" w:hAnsi="Trebuchet MS" w:cs="Times New Roman"/>
          <w:sz w:val="20"/>
          <w:szCs w:val="20"/>
          <w:lang w:eastAsia="ro-RO"/>
        </w:rPr>
        <w:t xml:space="preserve">cu 2-7 zile înainte de </w:t>
      </w:r>
      <w:r w:rsidR="00031277">
        <w:rPr>
          <w:rFonts w:ascii="Trebuchet MS" w:eastAsia="Times New Roman" w:hAnsi="Trebuchet MS" w:cs="Times New Roman"/>
          <w:sz w:val="20"/>
          <w:szCs w:val="20"/>
          <w:lang w:eastAsia="ro-RO"/>
        </w:rPr>
        <w:t>data</w:t>
      </w:r>
      <w:r w:rsidR="00031277" w:rsidRPr="000F63F6">
        <w:rPr>
          <w:rFonts w:ascii="Trebuchet MS" w:eastAsia="Times New Roman" w:hAnsi="Trebuchet MS" w:cs="Times New Roman"/>
          <w:sz w:val="20"/>
          <w:szCs w:val="20"/>
          <w:lang w:eastAsia="ro-RO"/>
        </w:rPr>
        <w:t xml:space="preserve"> </w:t>
      </w:r>
      <w:r w:rsidR="00832776" w:rsidRPr="000F63F6">
        <w:rPr>
          <w:rFonts w:ascii="Trebuchet MS" w:eastAsia="Times New Roman" w:hAnsi="Trebuchet MS" w:cs="Times New Roman"/>
          <w:sz w:val="20"/>
          <w:szCs w:val="20"/>
          <w:lang w:eastAsia="ro-RO"/>
        </w:rPr>
        <w:t>efectivă. Beneficiarul</w:t>
      </w:r>
      <w:r w:rsidR="00031277">
        <w:rPr>
          <w:rFonts w:ascii="Trebuchet MS" w:eastAsia="Times New Roman" w:hAnsi="Trebuchet MS" w:cs="Times New Roman"/>
          <w:sz w:val="20"/>
          <w:szCs w:val="20"/>
          <w:lang w:eastAsia="ro-RO"/>
        </w:rPr>
        <w:t xml:space="preserve"> final</w:t>
      </w:r>
      <w:r w:rsidR="00832776" w:rsidRPr="000F63F6">
        <w:rPr>
          <w:rFonts w:ascii="Trebuchet MS" w:eastAsia="Times New Roman" w:hAnsi="Trebuchet MS" w:cs="Times New Roman"/>
          <w:sz w:val="20"/>
          <w:szCs w:val="20"/>
          <w:lang w:eastAsia="ro-RO"/>
        </w:rPr>
        <w:t xml:space="preserve"> are dreptul să propună o altă dată pentru </w:t>
      </w:r>
      <w:r w:rsidR="005B47AA">
        <w:rPr>
          <w:rFonts w:ascii="Trebuchet MS" w:eastAsia="Times New Roman" w:hAnsi="Trebuchet MS" w:cs="Times New Roman"/>
          <w:sz w:val="20"/>
          <w:szCs w:val="20"/>
          <w:lang w:eastAsia="ro-RO"/>
        </w:rPr>
        <w:t>î</w:t>
      </w:r>
      <w:r w:rsidR="00031277">
        <w:rPr>
          <w:rFonts w:ascii="Trebuchet MS" w:eastAsia="Times New Roman" w:hAnsi="Trebuchet MS" w:cs="Times New Roman"/>
          <w:sz w:val="20"/>
          <w:szCs w:val="20"/>
          <w:lang w:eastAsia="ro-RO"/>
        </w:rPr>
        <w:t>nceperea lucr</w:t>
      </w:r>
      <w:r w:rsidR="005B47AA">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 xml:space="preserve">rilor </w:t>
      </w:r>
      <w:r w:rsidR="005B47AA">
        <w:rPr>
          <w:rFonts w:ascii="Trebuchet MS" w:eastAsia="Times New Roman" w:hAnsi="Trebuchet MS" w:cs="Times New Roman"/>
          <w:sz w:val="20"/>
          <w:szCs w:val="20"/>
          <w:lang w:eastAsia="ro-RO"/>
        </w:rPr>
        <w:t>ș</w:t>
      </w:r>
      <w:r w:rsidR="00031277">
        <w:rPr>
          <w:rFonts w:ascii="Trebuchet MS" w:eastAsia="Times New Roman" w:hAnsi="Trebuchet MS" w:cs="Times New Roman"/>
          <w:sz w:val="20"/>
          <w:szCs w:val="20"/>
          <w:lang w:eastAsia="ro-RO"/>
        </w:rPr>
        <w:t xml:space="preserve">i/sau </w:t>
      </w:r>
      <w:r w:rsidR="00832776" w:rsidRPr="000F63F6">
        <w:rPr>
          <w:rFonts w:ascii="Trebuchet MS" w:eastAsia="Times New Roman" w:hAnsi="Trebuchet MS" w:cs="Times New Roman"/>
          <w:sz w:val="20"/>
          <w:szCs w:val="20"/>
          <w:lang w:eastAsia="ro-RO"/>
        </w:rPr>
        <w:t xml:space="preserve">recepționarea </w:t>
      </w:r>
      <w:r w:rsidR="00031277">
        <w:rPr>
          <w:rFonts w:ascii="Trebuchet MS" w:eastAsia="Times New Roman" w:hAnsi="Trebuchet MS" w:cs="Times New Roman"/>
          <w:sz w:val="20"/>
          <w:szCs w:val="20"/>
          <w:lang w:eastAsia="ro-RO"/>
        </w:rPr>
        <w:t>dot</w:t>
      </w:r>
      <w:r w:rsidR="005B47AA">
        <w:rPr>
          <w:rFonts w:ascii="Trebuchet MS" w:eastAsia="Times New Roman" w:hAnsi="Trebuchet MS" w:cs="Times New Roman"/>
          <w:sz w:val="20"/>
          <w:szCs w:val="20"/>
          <w:lang w:eastAsia="ro-RO"/>
        </w:rPr>
        <w:t>ă</w:t>
      </w:r>
      <w:r w:rsidR="00031277">
        <w:rPr>
          <w:rFonts w:ascii="Trebuchet MS" w:eastAsia="Times New Roman" w:hAnsi="Trebuchet MS" w:cs="Times New Roman"/>
          <w:sz w:val="20"/>
          <w:szCs w:val="20"/>
          <w:lang w:eastAsia="ro-RO"/>
        </w:rPr>
        <w:t xml:space="preserve">rilor </w:t>
      </w:r>
      <w:r w:rsidR="005B47AA">
        <w:rPr>
          <w:rFonts w:ascii="Trebuchet MS" w:eastAsia="Times New Roman" w:hAnsi="Trebuchet MS" w:cs="Times New Roman"/>
          <w:sz w:val="20"/>
          <w:szCs w:val="20"/>
          <w:lang w:eastAsia="ro-RO"/>
        </w:rPr>
        <w:t>ș</w:t>
      </w:r>
      <w:r w:rsidR="00031277">
        <w:rPr>
          <w:rFonts w:ascii="Trebuchet MS" w:eastAsia="Times New Roman" w:hAnsi="Trebuchet MS" w:cs="Times New Roman"/>
          <w:sz w:val="20"/>
          <w:szCs w:val="20"/>
          <w:lang w:eastAsia="ro-RO"/>
        </w:rPr>
        <w:t>i/sau sistemului fotovoltaic</w:t>
      </w:r>
      <w:r w:rsidR="00832776" w:rsidRPr="000F63F6">
        <w:rPr>
          <w:rFonts w:ascii="Trebuchet MS" w:eastAsia="Times New Roman" w:hAnsi="Trebuchet MS" w:cs="Times New Roman"/>
          <w:sz w:val="20"/>
          <w:szCs w:val="20"/>
          <w:lang w:eastAsia="ro-RO"/>
        </w:rPr>
        <w:t>.</w:t>
      </w:r>
    </w:p>
    <w:p w14:paraId="689ED3D2" w14:textId="0F59B40E" w:rsidR="007D16A4" w:rsidRDefault="00ED0E0B"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7D16A4">
        <w:rPr>
          <w:rFonts w:ascii="Trebuchet MS" w:eastAsia="Times New Roman" w:hAnsi="Trebuchet MS" w:cs="Times New Roman"/>
          <w:sz w:val="20"/>
          <w:szCs w:val="20"/>
          <w:lang w:eastAsia="ro-RO"/>
        </w:rPr>
        <w:t xml:space="preserve"> va suporta riscurile de pierdere și/sau deteriorare a </w:t>
      </w:r>
      <w:r w:rsidR="00031277">
        <w:rPr>
          <w:rFonts w:ascii="Trebuchet MS" w:eastAsia="Times New Roman" w:hAnsi="Trebuchet MS" w:cs="Times New Roman"/>
          <w:sz w:val="20"/>
          <w:szCs w:val="20"/>
          <w:lang w:eastAsia="ro-RO"/>
        </w:rPr>
        <w:t>produselor/e</w:t>
      </w:r>
      <w:r w:rsidR="00832776" w:rsidRPr="007D16A4">
        <w:rPr>
          <w:rFonts w:ascii="Trebuchet MS" w:eastAsia="Times New Roman" w:hAnsi="Trebuchet MS" w:cs="Times New Roman"/>
          <w:sz w:val="20"/>
          <w:szCs w:val="20"/>
          <w:lang w:eastAsia="ro-RO"/>
        </w:rPr>
        <w:t>chipamentelor până la data livrării acestora Beneficiarului</w:t>
      </w:r>
      <w:r w:rsidR="00031277">
        <w:rPr>
          <w:rFonts w:ascii="Trebuchet MS" w:eastAsia="Times New Roman" w:hAnsi="Trebuchet MS" w:cs="Times New Roman"/>
          <w:sz w:val="20"/>
          <w:szCs w:val="20"/>
          <w:lang w:eastAsia="ro-RO"/>
        </w:rPr>
        <w:t xml:space="preserve"> final</w:t>
      </w:r>
      <w:r w:rsidR="00832776" w:rsidRPr="007D16A4">
        <w:rPr>
          <w:rFonts w:ascii="Trebuchet MS" w:eastAsia="Times New Roman" w:hAnsi="Trebuchet MS" w:cs="Times New Roman"/>
          <w:sz w:val="20"/>
          <w:szCs w:val="20"/>
          <w:lang w:eastAsia="ro-RO"/>
        </w:rPr>
        <w:t xml:space="preserve">, la locul stabilit prin Contract, prin livrare înțelegându-se descărcarea acestora </w:t>
      </w:r>
      <w:r w:rsidR="00031277">
        <w:rPr>
          <w:rFonts w:ascii="Trebuchet MS" w:eastAsia="Times New Roman" w:hAnsi="Trebuchet MS" w:cs="Times New Roman"/>
          <w:sz w:val="20"/>
          <w:szCs w:val="20"/>
          <w:lang w:eastAsia="ro-RO"/>
        </w:rPr>
        <w:t>la adresa de domiciliu unde are loc implementarea propriu-zisa a proiectului</w:t>
      </w:r>
      <w:r w:rsidR="00832776" w:rsidRPr="007D16A4">
        <w:rPr>
          <w:rFonts w:ascii="Trebuchet MS" w:eastAsia="Times New Roman" w:hAnsi="Trebuchet MS" w:cs="Times New Roman"/>
          <w:sz w:val="20"/>
          <w:szCs w:val="20"/>
          <w:lang w:eastAsia="ro-RO"/>
        </w:rPr>
        <w:t xml:space="preserve">. Totodată, </w:t>
      </w:r>
      <w:r>
        <w:rPr>
          <w:rFonts w:ascii="Trebuchet MS" w:eastAsia="Times New Roman" w:hAnsi="Trebuchet MS" w:cs="Times New Roman"/>
          <w:b/>
          <w:sz w:val="20"/>
          <w:szCs w:val="20"/>
          <w:lang w:eastAsia="ro-RO"/>
        </w:rPr>
        <w:t>Prestatorul</w:t>
      </w:r>
      <w:r w:rsidR="00031277" w:rsidRPr="007D16A4">
        <w:rPr>
          <w:rFonts w:ascii="Trebuchet MS" w:eastAsia="Times New Roman" w:hAnsi="Trebuchet MS" w:cs="Times New Roman"/>
          <w:sz w:val="20"/>
          <w:szCs w:val="20"/>
          <w:lang w:eastAsia="ro-RO"/>
        </w:rPr>
        <w:t xml:space="preserve"> </w:t>
      </w:r>
      <w:r w:rsidR="00832776" w:rsidRPr="007D16A4">
        <w:rPr>
          <w:rFonts w:ascii="Trebuchet MS" w:eastAsia="Times New Roman" w:hAnsi="Trebuchet MS" w:cs="Times New Roman"/>
          <w:sz w:val="20"/>
          <w:szCs w:val="20"/>
          <w:lang w:eastAsia="ro-RO"/>
        </w:rPr>
        <w:t xml:space="preserve">va fi responsabil și pentru eventuala deteriorare/pierdere a acestora ce poate interveni pe parcursul </w:t>
      </w:r>
      <w:r w:rsidR="00031277">
        <w:rPr>
          <w:rFonts w:ascii="Trebuchet MS" w:eastAsia="Times New Roman" w:hAnsi="Trebuchet MS" w:cs="Times New Roman"/>
          <w:sz w:val="20"/>
          <w:szCs w:val="20"/>
          <w:lang w:eastAsia="ro-RO"/>
        </w:rPr>
        <w:t>execu</w:t>
      </w:r>
      <w:r w:rsidR="005B47AA">
        <w:rPr>
          <w:rFonts w:ascii="Trebuchet MS" w:eastAsia="Times New Roman" w:hAnsi="Trebuchet MS" w:cs="Times New Roman"/>
          <w:sz w:val="20"/>
          <w:szCs w:val="20"/>
          <w:lang w:eastAsia="ro-RO"/>
        </w:rPr>
        <w:t>ț</w:t>
      </w:r>
      <w:r w:rsidR="00031277">
        <w:rPr>
          <w:rFonts w:ascii="Trebuchet MS" w:eastAsia="Times New Roman" w:hAnsi="Trebuchet MS" w:cs="Times New Roman"/>
          <w:sz w:val="20"/>
          <w:szCs w:val="20"/>
          <w:lang w:eastAsia="ro-RO"/>
        </w:rPr>
        <w:t>iei/</w:t>
      </w:r>
      <w:r w:rsidR="00832776" w:rsidRPr="007D16A4">
        <w:rPr>
          <w:rFonts w:ascii="Trebuchet MS" w:eastAsia="Times New Roman" w:hAnsi="Trebuchet MS" w:cs="Times New Roman"/>
          <w:sz w:val="20"/>
          <w:szCs w:val="20"/>
          <w:lang w:eastAsia="ro-RO"/>
        </w:rPr>
        <w:t>instalării lor.</w:t>
      </w:r>
    </w:p>
    <w:p w14:paraId="677DD759" w14:textId="56260C99" w:rsidR="007D16A4"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 xml:space="preserve">În ceea ce privește viciile ascunse pe care </w:t>
      </w:r>
      <w:r w:rsidR="00ED0E0B">
        <w:rPr>
          <w:rFonts w:ascii="Trebuchet MS" w:eastAsia="Times New Roman" w:hAnsi="Trebuchet MS" w:cs="Times New Roman"/>
          <w:b/>
          <w:sz w:val="20"/>
          <w:szCs w:val="20"/>
          <w:lang w:eastAsia="ro-RO"/>
        </w:rPr>
        <w:t>Prestatorul</w:t>
      </w:r>
      <w:r w:rsidR="00031277"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a fost în imposibilitate să le cunoască la momentul predării </w:t>
      </w:r>
      <w:r w:rsidR="00031277">
        <w:rPr>
          <w:rFonts w:ascii="Trebuchet MS" w:eastAsia="Times New Roman" w:hAnsi="Trebuchet MS" w:cs="Times New Roman"/>
          <w:sz w:val="20"/>
          <w:szCs w:val="20"/>
          <w:lang w:eastAsia="ro-RO"/>
        </w:rPr>
        <w:t>produselor/e</w:t>
      </w:r>
      <w:r w:rsidRPr="007D16A4">
        <w:rPr>
          <w:rFonts w:ascii="Trebuchet MS" w:eastAsia="Times New Roman" w:hAnsi="Trebuchet MS" w:cs="Times New Roman"/>
          <w:sz w:val="20"/>
          <w:szCs w:val="20"/>
          <w:lang w:eastAsia="ro-RO"/>
        </w:rPr>
        <w:t>chipamentelor către Beneficiar</w:t>
      </w:r>
      <w:r w:rsidR="00031277">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Beneficiarul</w:t>
      </w:r>
      <w:r w:rsidR="00031277">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 xml:space="preserve"> trebuie să le notifice </w:t>
      </w:r>
      <w:r w:rsidR="00ED0E0B">
        <w:rPr>
          <w:rFonts w:ascii="Trebuchet MS" w:eastAsia="Times New Roman" w:hAnsi="Trebuchet MS" w:cs="Times New Roman"/>
          <w:b/>
          <w:sz w:val="20"/>
          <w:szCs w:val="20"/>
          <w:lang w:eastAsia="ro-RO"/>
        </w:rPr>
        <w:t>Prestatorului</w:t>
      </w:r>
      <w:r w:rsidR="00031277"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într-un termen de 2 zile de la descoperirea acestora. Notificarea trebuie făcută în scris și să precizeze cu exactitate natura și amploarea viciilor.</w:t>
      </w:r>
    </w:p>
    <w:p w14:paraId="61BB6791" w14:textId="318C0C0E" w:rsidR="00377E95" w:rsidRPr="00115680"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115680">
        <w:rPr>
          <w:rFonts w:ascii="Trebuchet MS" w:eastAsia="Times New Roman" w:hAnsi="Trebuchet MS" w:cs="Times New Roman"/>
          <w:sz w:val="20"/>
          <w:szCs w:val="20"/>
          <w:lang w:eastAsia="ro-RO"/>
        </w:rPr>
        <w:t xml:space="preserve">Părțile sunt de acord că dreptul Beneficiarului </w:t>
      </w:r>
      <w:r w:rsidR="00377E95" w:rsidRPr="00115680">
        <w:rPr>
          <w:rFonts w:ascii="Trebuchet MS" w:eastAsia="Times New Roman" w:hAnsi="Trebuchet MS" w:cs="Times New Roman"/>
          <w:sz w:val="20"/>
          <w:szCs w:val="20"/>
          <w:lang w:eastAsia="ro-RO"/>
        </w:rPr>
        <w:t xml:space="preserve">final </w:t>
      </w:r>
      <w:r w:rsidRPr="00115680">
        <w:rPr>
          <w:rFonts w:ascii="Trebuchet MS" w:eastAsia="Times New Roman" w:hAnsi="Trebuchet MS" w:cs="Times New Roman"/>
          <w:sz w:val="20"/>
          <w:szCs w:val="20"/>
          <w:lang w:eastAsia="ro-RO"/>
        </w:rPr>
        <w:t xml:space="preserve">de a invoca viciile ascunse ale </w:t>
      </w:r>
      <w:r w:rsidR="00377E95" w:rsidRPr="00115680">
        <w:rPr>
          <w:rFonts w:ascii="Trebuchet MS" w:eastAsia="Times New Roman" w:hAnsi="Trebuchet MS" w:cs="Times New Roman"/>
          <w:sz w:val="20"/>
          <w:szCs w:val="20"/>
          <w:lang w:eastAsia="ro-RO"/>
        </w:rPr>
        <w:t xml:space="preserve">produselor </w:t>
      </w:r>
      <w:r w:rsidR="005B47AA" w:rsidRPr="00115680">
        <w:rPr>
          <w:rFonts w:ascii="Trebuchet MS" w:eastAsia="Times New Roman" w:hAnsi="Trebuchet MS" w:cs="Times New Roman"/>
          <w:sz w:val="20"/>
          <w:szCs w:val="20"/>
          <w:lang w:eastAsia="ro-RO"/>
        </w:rPr>
        <w:t>ș</w:t>
      </w:r>
      <w:r w:rsidR="00377E95" w:rsidRPr="00115680">
        <w:rPr>
          <w:rFonts w:ascii="Trebuchet MS" w:eastAsia="Times New Roman" w:hAnsi="Trebuchet MS" w:cs="Times New Roman"/>
          <w:sz w:val="20"/>
          <w:szCs w:val="20"/>
          <w:lang w:eastAsia="ro-RO"/>
        </w:rPr>
        <w:t>i/sau dot</w:t>
      </w:r>
      <w:r w:rsidR="005B47AA" w:rsidRPr="00115680">
        <w:rPr>
          <w:rFonts w:ascii="Trebuchet MS" w:eastAsia="Times New Roman" w:hAnsi="Trebuchet MS" w:cs="Times New Roman"/>
          <w:sz w:val="20"/>
          <w:szCs w:val="20"/>
          <w:lang w:eastAsia="ro-RO"/>
        </w:rPr>
        <w:t>ă</w:t>
      </w:r>
      <w:r w:rsidR="00377E95" w:rsidRPr="00115680">
        <w:rPr>
          <w:rFonts w:ascii="Trebuchet MS" w:eastAsia="Times New Roman" w:hAnsi="Trebuchet MS" w:cs="Times New Roman"/>
          <w:sz w:val="20"/>
          <w:szCs w:val="20"/>
          <w:lang w:eastAsia="ro-RO"/>
        </w:rPr>
        <w:t xml:space="preserve">rilor </w:t>
      </w:r>
      <w:r w:rsidR="005B47AA" w:rsidRPr="00115680">
        <w:rPr>
          <w:rFonts w:ascii="Trebuchet MS" w:eastAsia="Times New Roman" w:hAnsi="Trebuchet MS" w:cs="Times New Roman"/>
          <w:sz w:val="20"/>
          <w:szCs w:val="20"/>
          <w:lang w:eastAsia="ro-RO"/>
        </w:rPr>
        <w:t>ș</w:t>
      </w:r>
      <w:r w:rsidR="00377E95" w:rsidRPr="00115680">
        <w:rPr>
          <w:rFonts w:ascii="Trebuchet MS" w:eastAsia="Times New Roman" w:hAnsi="Trebuchet MS" w:cs="Times New Roman"/>
          <w:sz w:val="20"/>
          <w:szCs w:val="20"/>
          <w:lang w:eastAsia="ro-RO"/>
        </w:rPr>
        <w:t>i/sau e</w:t>
      </w:r>
      <w:r w:rsidRPr="00115680">
        <w:rPr>
          <w:rFonts w:ascii="Trebuchet MS" w:eastAsia="Times New Roman" w:hAnsi="Trebuchet MS" w:cs="Times New Roman"/>
          <w:sz w:val="20"/>
          <w:szCs w:val="20"/>
          <w:lang w:eastAsia="ro-RO"/>
        </w:rPr>
        <w:t xml:space="preserve">chipamentelor, </w:t>
      </w:r>
      <w:r w:rsidR="00876421" w:rsidRPr="00A31EAB">
        <w:rPr>
          <w:rFonts w:ascii="Trebuchet MS" w:eastAsia="Times New Roman" w:hAnsi="Trebuchet MS" w:cs="Times New Roman"/>
          <w:sz w:val="20"/>
          <w:szCs w:val="20"/>
          <w:lang w:eastAsia="ro-RO"/>
        </w:rPr>
        <w:t>într-un</w:t>
      </w:r>
      <w:r w:rsidRPr="00115680">
        <w:rPr>
          <w:rFonts w:ascii="Trebuchet MS" w:eastAsia="Times New Roman" w:hAnsi="Trebuchet MS" w:cs="Times New Roman"/>
          <w:sz w:val="20"/>
          <w:szCs w:val="20"/>
          <w:lang w:eastAsia="ro-RO"/>
        </w:rPr>
        <w:t xml:space="preserve"> termen de cel mult 1 (un) an de la data Procesului-verbal de recepție la terminarea lucrărilor. În următoarele cazuri se vor aplica termenele legale în locul perioadei de 1 (un) an mai sus precizată:</w:t>
      </w:r>
    </w:p>
    <w:p w14:paraId="6D8117A4" w14:textId="14F34FEB" w:rsidR="00377E95" w:rsidRPr="00115680" w:rsidRDefault="00832776" w:rsidP="00377E95">
      <w:pPr>
        <w:pStyle w:val="ListParagraph"/>
        <w:numPr>
          <w:ilvl w:val="1"/>
          <w:numId w:val="76"/>
        </w:numPr>
        <w:tabs>
          <w:tab w:val="left" w:pos="709"/>
        </w:tabs>
        <w:spacing w:after="0"/>
        <w:jc w:val="both"/>
        <w:rPr>
          <w:rFonts w:ascii="Trebuchet MS" w:eastAsia="Times New Roman" w:hAnsi="Trebuchet MS" w:cs="Times New Roman"/>
          <w:sz w:val="20"/>
          <w:szCs w:val="20"/>
          <w:lang w:eastAsia="ro-RO"/>
        </w:rPr>
      </w:pPr>
      <w:r w:rsidRPr="00115680">
        <w:rPr>
          <w:rFonts w:ascii="Trebuchet MS" w:eastAsia="Times New Roman" w:hAnsi="Trebuchet MS" w:cs="Times New Roman"/>
          <w:sz w:val="20"/>
          <w:szCs w:val="20"/>
          <w:lang w:eastAsia="ro-RO"/>
        </w:rPr>
        <w:t>răspunderea pentru culpă gravă;</w:t>
      </w:r>
    </w:p>
    <w:p w14:paraId="0C74D2FC" w14:textId="64B74542" w:rsidR="00377E95" w:rsidRPr="00115680" w:rsidRDefault="00832776" w:rsidP="00377E95">
      <w:pPr>
        <w:pStyle w:val="ListParagraph"/>
        <w:numPr>
          <w:ilvl w:val="1"/>
          <w:numId w:val="76"/>
        </w:numPr>
        <w:tabs>
          <w:tab w:val="left" w:pos="709"/>
        </w:tabs>
        <w:spacing w:after="0"/>
        <w:jc w:val="both"/>
        <w:rPr>
          <w:rFonts w:ascii="Trebuchet MS" w:eastAsia="Times New Roman" w:hAnsi="Trebuchet MS" w:cs="Times New Roman"/>
          <w:sz w:val="20"/>
          <w:szCs w:val="20"/>
          <w:lang w:eastAsia="ro-RO"/>
        </w:rPr>
      </w:pPr>
      <w:r w:rsidRPr="00115680">
        <w:rPr>
          <w:rFonts w:ascii="Trebuchet MS" w:eastAsia="Times New Roman" w:hAnsi="Trebuchet MS" w:cs="Times New Roman"/>
          <w:sz w:val="20"/>
          <w:szCs w:val="20"/>
          <w:lang w:eastAsia="ro-RO"/>
        </w:rPr>
        <w:t>ascunderea unui viciu;</w:t>
      </w:r>
    </w:p>
    <w:p w14:paraId="311A3A78" w14:textId="1EA2DC16" w:rsidR="007D16A4" w:rsidRPr="00115680" w:rsidRDefault="00832776" w:rsidP="000F63F6">
      <w:pPr>
        <w:pStyle w:val="ListParagraph"/>
        <w:numPr>
          <w:ilvl w:val="1"/>
          <w:numId w:val="76"/>
        </w:numPr>
        <w:tabs>
          <w:tab w:val="left" w:pos="709"/>
        </w:tabs>
        <w:spacing w:after="0"/>
        <w:jc w:val="both"/>
        <w:rPr>
          <w:rFonts w:ascii="Trebuchet MS" w:eastAsia="Times New Roman" w:hAnsi="Trebuchet MS" w:cs="Times New Roman"/>
          <w:sz w:val="20"/>
          <w:szCs w:val="20"/>
          <w:lang w:eastAsia="ro-RO"/>
        </w:rPr>
      </w:pPr>
      <w:r w:rsidRPr="00115680">
        <w:rPr>
          <w:rFonts w:ascii="Trebuchet MS" w:eastAsia="Times New Roman" w:hAnsi="Trebuchet MS" w:cs="Times New Roman"/>
          <w:sz w:val="20"/>
          <w:szCs w:val="20"/>
          <w:lang w:eastAsia="ro-RO"/>
        </w:rPr>
        <w:t xml:space="preserve">prejudicii împotriva vieții, integrității corporale și sănătății provocate de încălcarea gravă de către </w:t>
      </w:r>
      <w:r w:rsidR="00ED0E0B" w:rsidRPr="00115680">
        <w:rPr>
          <w:rFonts w:ascii="Trebuchet MS" w:eastAsia="Times New Roman" w:hAnsi="Trebuchet MS" w:cs="Times New Roman"/>
          <w:b/>
          <w:sz w:val="20"/>
          <w:szCs w:val="20"/>
          <w:lang w:eastAsia="ro-RO"/>
        </w:rPr>
        <w:t>Prestator</w:t>
      </w:r>
      <w:r w:rsidR="00377E95" w:rsidRPr="00115680">
        <w:rPr>
          <w:rFonts w:ascii="Trebuchet MS" w:eastAsia="Times New Roman" w:hAnsi="Trebuchet MS" w:cs="Times New Roman"/>
          <w:sz w:val="20"/>
          <w:szCs w:val="20"/>
          <w:lang w:eastAsia="ro-RO"/>
        </w:rPr>
        <w:t xml:space="preserve"> </w:t>
      </w:r>
      <w:r w:rsidRPr="00115680">
        <w:rPr>
          <w:rFonts w:ascii="Trebuchet MS" w:eastAsia="Times New Roman" w:hAnsi="Trebuchet MS" w:cs="Times New Roman"/>
          <w:sz w:val="20"/>
          <w:szCs w:val="20"/>
          <w:lang w:eastAsia="ro-RO"/>
        </w:rPr>
        <w:t>a obligațiilor sale.</w:t>
      </w:r>
    </w:p>
    <w:p w14:paraId="39CB59D3" w14:textId="3C84A634" w:rsidR="007D16A4"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Dacă în urma rezultatului inspecțiilor realizate sunt constatate neconformități, Beneficiarul</w:t>
      </w:r>
      <w:r w:rsidR="003F13FF">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 xml:space="preserve"> va putea să solicite </w:t>
      </w:r>
      <w:r w:rsidR="003F13FF">
        <w:rPr>
          <w:rFonts w:ascii="Trebuchet MS" w:eastAsia="Times New Roman" w:hAnsi="Trebuchet MS" w:cs="Times New Roman"/>
          <w:sz w:val="20"/>
          <w:szCs w:val="20"/>
          <w:lang w:eastAsia="ro-RO"/>
        </w:rPr>
        <w:t xml:space="preserve">refacerea, </w:t>
      </w:r>
      <w:r w:rsidRPr="007D16A4">
        <w:rPr>
          <w:rFonts w:ascii="Trebuchet MS" w:eastAsia="Times New Roman" w:hAnsi="Trebuchet MS" w:cs="Times New Roman"/>
          <w:sz w:val="20"/>
          <w:szCs w:val="20"/>
          <w:lang w:eastAsia="ro-RO"/>
        </w:rPr>
        <w:t xml:space="preserve">înlocuirea </w:t>
      </w:r>
      <w:r w:rsidR="00E91A91">
        <w:rPr>
          <w:rFonts w:ascii="Trebuchet MS" w:eastAsia="Times New Roman" w:hAnsi="Trebuchet MS" w:cs="Times New Roman"/>
          <w:sz w:val="20"/>
          <w:szCs w:val="20"/>
          <w:lang w:eastAsia="ro-RO"/>
        </w:rPr>
        <w:t>ș</w:t>
      </w:r>
      <w:r w:rsidR="003F13FF">
        <w:rPr>
          <w:rFonts w:ascii="Trebuchet MS" w:eastAsia="Times New Roman" w:hAnsi="Trebuchet MS" w:cs="Times New Roman"/>
          <w:sz w:val="20"/>
          <w:szCs w:val="20"/>
          <w:lang w:eastAsia="ro-RO"/>
        </w:rPr>
        <w:t>i/</w:t>
      </w:r>
      <w:r w:rsidRPr="007D16A4">
        <w:rPr>
          <w:rFonts w:ascii="Trebuchet MS" w:eastAsia="Times New Roman" w:hAnsi="Trebuchet MS" w:cs="Times New Roman"/>
          <w:sz w:val="20"/>
          <w:szCs w:val="20"/>
          <w:lang w:eastAsia="ro-RO"/>
        </w:rPr>
        <w:t xml:space="preserve">sau repararea </w:t>
      </w:r>
      <w:r w:rsidR="003F13FF">
        <w:rPr>
          <w:rFonts w:ascii="Trebuchet MS" w:eastAsia="Times New Roman" w:hAnsi="Trebuchet MS" w:cs="Times New Roman"/>
          <w:sz w:val="20"/>
          <w:szCs w:val="20"/>
          <w:lang w:eastAsia="ro-RO"/>
        </w:rPr>
        <w:t>lucr</w:t>
      </w:r>
      <w:r w:rsidR="00E91A91">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rilor/dot</w:t>
      </w:r>
      <w:r w:rsidR="00E91A91">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rilor/e</w:t>
      </w:r>
      <w:r w:rsidRPr="007D16A4">
        <w:rPr>
          <w:rFonts w:ascii="Trebuchet MS" w:eastAsia="Times New Roman" w:hAnsi="Trebuchet MS" w:cs="Times New Roman"/>
          <w:sz w:val="20"/>
          <w:szCs w:val="20"/>
          <w:lang w:eastAsia="ro-RO"/>
        </w:rPr>
        <w:t xml:space="preserve">chipamentelor fără nicio cheltuială din partea acestuia. În cazul </w:t>
      </w:r>
      <w:r w:rsidR="003F13FF">
        <w:rPr>
          <w:rFonts w:ascii="Trebuchet MS" w:eastAsia="Times New Roman" w:hAnsi="Trebuchet MS" w:cs="Times New Roman"/>
          <w:sz w:val="20"/>
          <w:szCs w:val="20"/>
          <w:lang w:eastAsia="ro-RO"/>
        </w:rPr>
        <w:t>dot</w:t>
      </w:r>
      <w:r w:rsidR="00E91A91">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rilor/e</w:t>
      </w:r>
      <w:r w:rsidR="003F13FF" w:rsidRPr="0066686D">
        <w:rPr>
          <w:rFonts w:ascii="Trebuchet MS" w:eastAsia="Times New Roman" w:hAnsi="Trebuchet MS" w:cs="Times New Roman"/>
          <w:sz w:val="20"/>
          <w:szCs w:val="20"/>
          <w:lang w:eastAsia="ro-RO"/>
        </w:rPr>
        <w:t>chipamentelor</w:t>
      </w:r>
      <w:r w:rsidR="003F13FF" w:rsidRPr="007D16A4" w:rsidDel="003F13FF">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 deteriorate și a constatării unor deficiențe cantitative și/sau calitative, la data recepției, </w:t>
      </w:r>
      <w:r w:rsidR="00ED0E0B">
        <w:rPr>
          <w:rFonts w:ascii="Trebuchet MS" w:eastAsia="Times New Roman" w:hAnsi="Trebuchet MS" w:cs="Times New Roman"/>
          <w:b/>
          <w:sz w:val="20"/>
          <w:szCs w:val="20"/>
          <w:lang w:eastAsia="ro-RO"/>
        </w:rPr>
        <w:t>Prestatorul</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se obligă să înlocuiască </w:t>
      </w:r>
      <w:r w:rsidR="003F13FF">
        <w:rPr>
          <w:rFonts w:ascii="Trebuchet MS" w:eastAsia="Times New Roman" w:hAnsi="Trebuchet MS" w:cs="Times New Roman"/>
          <w:sz w:val="20"/>
          <w:szCs w:val="20"/>
          <w:lang w:eastAsia="ro-RO"/>
        </w:rPr>
        <w:t>produsele</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necorespunzătoare și/sau să completeze deficiențele cantitative, într-un termen stabilit de comun acord, fără modificarea Prețului Contractului.</w:t>
      </w:r>
    </w:p>
    <w:p w14:paraId="7AAF00E0" w14:textId="5007F258" w:rsidR="007D16A4"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În cazul în care orice daune au fost produse în cursul eventualei depozitări de către Beneficiar</w:t>
      </w:r>
      <w:r w:rsidR="003F13FF">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costurile cu înlocuirea vor fi suportate de către Beneficiar</w:t>
      </w:r>
      <w:r w:rsidR="003F13FF">
        <w:rPr>
          <w:rFonts w:ascii="Trebuchet MS" w:eastAsia="Times New Roman" w:hAnsi="Trebuchet MS" w:cs="Times New Roman"/>
          <w:sz w:val="20"/>
          <w:szCs w:val="20"/>
          <w:lang w:eastAsia="ro-RO"/>
        </w:rPr>
        <w:t xml:space="preserve"> final</w:t>
      </w:r>
      <w:r w:rsidRPr="007D16A4">
        <w:rPr>
          <w:rFonts w:ascii="Trebuchet MS" w:eastAsia="Times New Roman" w:hAnsi="Trebuchet MS" w:cs="Times New Roman"/>
          <w:sz w:val="20"/>
          <w:szCs w:val="20"/>
          <w:lang w:eastAsia="ro-RO"/>
        </w:rPr>
        <w:t>.</w:t>
      </w:r>
    </w:p>
    <w:p w14:paraId="6AC12F19" w14:textId="5A2EFBE8" w:rsidR="007D16A4" w:rsidRDefault="00832776" w:rsidP="007D16A4">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Durata și modalitățile de efectuare a inspecțiilor și a verificărilor nu vor putea fi invocate de Beneficiar</w:t>
      </w:r>
      <w:r w:rsidR="003F13FF">
        <w:rPr>
          <w:rFonts w:ascii="Trebuchet MS" w:eastAsia="Times New Roman" w:hAnsi="Trebuchet MS" w:cs="Times New Roman"/>
          <w:sz w:val="20"/>
          <w:szCs w:val="20"/>
          <w:lang w:eastAsia="ro-RO"/>
        </w:rPr>
        <w:t>ul final</w:t>
      </w:r>
      <w:r w:rsidRPr="007D16A4">
        <w:rPr>
          <w:rFonts w:ascii="Trebuchet MS" w:eastAsia="Times New Roman" w:hAnsi="Trebuchet MS" w:cs="Times New Roman"/>
          <w:sz w:val="20"/>
          <w:szCs w:val="20"/>
          <w:lang w:eastAsia="ro-RO"/>
        </w:rPr>
        <w:t xml:space="preserve"> drept motiv sau justificare a neplății sau întârzierii plății Prețului Contractului către </w:t>
      </w:r>
      <w:r w:rsidR="00ED0E0B">
        <w:rPr>
          <w:rFonts w:ascii="Trebuchet MS" w:eastAsia="Times New Roman" w:hAnsi="Trebuchet MS" w:cs="Times New Roman"/>
          <w:b/>
          <w:sz w:val="20"/>
          <w:szCs w:val="20"/>
          <w:lang w:eastAsia="ro-RO"/>
        </w:rPr>
        <w:t>Prestator</w:t>
      </w:r>
      <w:r w:rsidRPr="007D16A4">
        <w:rPr>
          <w:rFonts w:ascii="Trebuchet MS" w:eastAsia="Times New Roman" w:hAnsi="Trebuchet MS" w:cs="Times New Roman"/>
          <w:sz w:val="20"/>
          <w:szCs w:val="20"/>
          <w:lang w:eastAsia="ro-RO"/>
        </w:rPr>
        <w:t>.</w:t>
      </w:r>
    </w:p>
    <w:p w14:paraId="1038B823" w14:textId="352514D1" w:rsidR="00832776" w:rsidRPr="007D16A4" w:rsidRDefault="00832776" w:rsidP="000F63F6">
      <w:pPr>
        <w:pStyle w:val="ListParagraph"/>
        <w:numPr>
          <w:ilvl w:val="1"/>
          <w:numId w:val="79"/>
        </w:numPr>
        <w:tabs>
          <w:tab w:val="left" w:pos="709"/>
        </w:tabs>
        <w:spacing w:after="0"/>
        <w:jc w:val="both"/>
        <w:rPr>
          <w:rFonts w:ascii="Trebuchet MS" w:eastAsia="Times New Roman" w:hAnsi="Trebuchet MS" w:cs="Times New Roman"/>
          <w:sz w:val="20"/>
          <w:szCs w:val="20"/>
          <w:lang w:eastAsia="ro-RO"/>
        </w:rPr>
      </w:pPr>
      <w:r w:rsidRPr="007D16A4">
        <w:rPr>
          <w:rFonts w:ascii="Trebuchet MS" w:eastAsia="Times New Roman" w:hAnsi="Trebuchet MS" w:cs="Times New Roman"/>
          <w:sz w:val="20"/>
          <w:szCs w:val="20"/>
          <w:lang w:eastAsia="ro-RO"/>
        </w:rPr>
        <w:t xml:space="preserve">Răspunderea </w:t>
      </w:r>
      <w:r w:rsidR="000820D8">
        <w:rPr>
          <w:rFonts w:ascii="Trebuchet MS" w:eastAsia="Times New Roman" w:hAnsi="Trebuchet MS" w:cs="Times New Roman"/>
          <w:b/>
          <w:sz w:val="20"/>
          <w:szCs w:val="20"/>
          <w:lang w:eastAsia="ro-RO"/>
        </w:rPr>
        <w:t>Prestatorului</w:t>
      </w:r>
      <w:r w:rsidR="003F13FF" w:rsidRPr="007D16A4">
        <w:rPr>
          <w:rFonts w:ascii="Trebuchet MS" w:eastAsia="Times New Roman" w:hAnsi="Trebuchet MS" w:cs="Times New Roman"/>
          <w:sz w:val="20"/>
          <w:szCs w:val="20"/>
          <w:lang w:eastAsia="ro-RO"/>
        </w:rPr>
        <w:t xml:space="preserve"> </w:t>
      </w:r>
      <w:r w:rsidRPr="007D16A4">
        <w:rPr>
          <w:rFonts w:ascii="Trebuchet MS" w:eastAsia="Times New Roman" w:hAnsi="Trebuchet MS" w:cs="Times New Roman"/>
          <w:sz w:val="20"/>
          <w:szCs w:val="20"/>
          <w:lang w:eastAsia="ro-RO"/>
        </w:rPr>
        <w:t xml:space="preserve">în temeiul obligației de garanție pentru vicii presupune strict suportarea costului reparației </w:t>
      </w:r>
      <w:r w:rsidR="00213CEB">
        <w:rPr>
          <w:rFonts w:ascii="Trebuchet MS" w:eastAsia="Times New Roman" w:hAnsi="Trebuchet MS" w:cs="Times New Roman"/>
          <w:sz w:val="20"/>
          <w:szCs w:val="20"/>
          <w:lang w:eastAsia="ro-RO"/>
        </w:rPr>
        <w:t>ș</w:t>
      </w:r>
      <w:r w:rsidR="003F13FF">
        <w:rPr>
          <w:rFonts w:ascii="Trebuchet MS" w:eastAsia="Times New Roman" w:hAnsi="Trebuchet MS" w:cs="Times New Roman"/>
          <w:sz w:val="20"/>
          <w:szCs w:val="20"/>
          <w:lang w:eastAsia="ro-RO"/>
        </w:rPr>
        <w:t>i/</w:t>
      </w:r>
      <w:r w:rsidRPr="007D16A4">
        <w:rPr>
          <w:rFonts w:ascii="Trebuchet MS" w:eastAsia="Times New Roman" w:hAnsi="Trebuchet MS" w:cs="Times New Roman"/>
          <w:sz w:val="20"/>
          <w:szCs w:val="20"/>
          <w:lang w:eastAsia="ro-RO"/>
        </w:rPr>
        <w:t xml:space="preserve">sau a costului </w:t>
      </w:r>
      <w:r w:rsidR="003F13FF">
        <w:rPr>
          <w:rFonts w:ascii="Trebuchet MS" w:eastAsia="Times New Roman" w:hAnsi="Trebuchet MS" w:cs="Times New Roman"/>
          <w:sz w:val="20"/>
          <w:szCs w:val="20"/>
          <w:lang w:eastAsia="ro-RO"/>
        </w:rPr>
        <w:t>dot</w:t>
      </w:r>
      <w:r w:rsidR="00213CEB">
        <w:rPr>
          <w:rFonts w:ascii="Trebuchet MS" w:eastAsia="Times New Roman" w:hAnsi="Trebuchet MS" w:cs="Times New Roman"/>
          <w:sz w:val="20"/>
          <w:szCs w:val="20"/>
          <w:lang w:eastAsia="ro-RO"/>
        </w:rPr>
        <w:t>ă</w:t>
      </w:r>
      <w:r w:rsidR="003F13FF">
        <w:rPr>
          <w:rFonts w:ascii="Trebuchet MS" w:eastAsia="Times New Roman" w:hAnsi="Trebuchet MS" w:cs="Times New Roman"/>
          <w:sz w:val="20"/>
          <w:szCs w:val="20"/>
          <w:lang w:eastAsia="ro-RO"/>
        </w:rPr>
        <w:t>rii/e</w:t>
      </w:r>
      <w:r w:rsidRPr="007D16A4">
        <w:rPr>
          <w:rFonts w:ascii="Trebuchet MS" w:eastAsia="Times New Roman" w:hAnsi="Trebuchet MS" w:cs="Times New Roman"/>
          <w:sz w:val="20"/>
          <w:szCs w:val="20"/>
          <w:lang w:eastAsia="ro-RO"/>
        </w:rPr>
        <w:t>chipamentului de înlocuit.</w:t>
      </w:r>
    </w:p>
    <w:p w14:paraId="6AFCD953" w14:textId="77777777" w:rsidR="007D16A4" w:rsidRDefault="007D16A4" w:rsidP="0042154C">
      <w:pPr>
        <w:tabs>
          <w:tab w:val="left" w:pos="709"/>
        </w:tabs>
        <w:spacing w:after="0"/>
        <w:jc w:val="both"/>
        <w:rPr>
          <w:rFonts w:ascii="Trebuchet MS" w:eastAsia="Times New Roman" w:hAnsi="Trebuchet MS" w:cs="Times New Roman"/>
          <w:sz w:val="20"/>
          <w:szCs w:val="20"/>
          <w:lang w:eastAsia="ro-RO"/>
        </w:rPr>
      </w:pPr>
    </w:p>
    <w:p w14:paraId="012A315A" w14:textId="17EECC41" w:rsidR="00832776" w:rsidRPr="000F63F6" w:rsidRDefault="009B7A3A" w:rsidP="000F63F6">
      <w:pPr>
        <w:pStyle w:val="Heading1"/>
        <w:rPr>
          <w:rFonts w:ascii="Trebuchet MS" w:eastAsia="Times New Roman" w:hAnsi="Trebuchet MS"/>
          <w:b/>
          <w:sz w:val="24"/>
          <w:szCs w:val="20"/>
          <w:lang w:eastAsia="ro-RO"/>
        </w:rPr>
      </w:pPr>
      <w:r w:rsidRPr="000F63F6">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7.</w:t>
      </w:r>
      <w:r w:rsidRPr="000F63F6">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 xml:space="preserve">Instalarea </w:t>
      </w:r>
      <w:r w:rsidR="008727D1" w:rsidRPr="000F63F6">
        <w:rPr>
          <w:rFonts w:ascii="Trebuchet MS" w:eastAsia="Times New Roman" w:hAnsi="Trebuchet MS"/>
          <w:b/>
          <w:color w:val="auto"/>
          <w:sz w:val="24"/>
          <w:szCs w:val="20"/>
          <w:lang w:eastAsia="ro-RO"/>
        </w:rPr>
        <w:t>e</w:t>
      </w:r>
      <w:r w:rsidR="00832776" w:rsidRPr="000F63F6">
        <w:rPr>
          <w:rFonts w:ascii="Trebuchet MS" w:eastAsia="Times New Roman" w:hAnsi="Trebuchet MS"/>
          <w:b/>
          <w:color w:val="auto"/>
          <w:sz w:val="24"/>
          <w:szCs w:val="20"/>
          <w:lang w:eastAsia="ro-RO"/>
        </w:rPr>
        <w:t>chipamentelor</w:t>
      </w:r>
      <w:r w:rsidR="008727D1" w:rsidRPr="000F63F6">
        <w:rPr>
          <w:rFonts w:ascii="Trebuchet MS" w:eastAsia="Times New Roman" w:hAnsi="Trebuchet MS"/>
          <w:b/>
          <w:color w:val="auto"/>
          <w:sz w:val="24"/>
          <w:szCs w:val="20"/>
          <w:lang w:eastAsia="ro-RO"/>
        </w:rPr>
        <w:t>,</w:t>
      </w:r>
      <w:r w:rsidR="008727D1" w:rsidRPr="004E01A9">
        <w:t xml:space="preserve"> </w:t>
      </w:r>
      <w:r w:rsidR="008727D1" w:rsidRPr="000F63F6">
        <w:rPr>
          <w:rFonts w:ascii="Trebuchet MS" w:eastAsia="Times New Roman" w:hAnsi="Trebuchet MS"/>
          <w:b/>
          <w:color w:val="auto"/>
          <w:sz w:val="24"/>
          <w:szCs w:val="20"/>
          <w:lang w:eastAsia="ro-RO"/>
        </w:rPr>
        <w:t>dot</w:t>
      </w:r>
      <w:r w:rsidR="00213CEB">
        <w:rPr>
          <w:rFonts w:ascii="Trebuchet MS" w:eastAsia="Times New Roman" w:hAnsi="Trebuchet MS"/>
          <w:b/>
          <w:color w:val="auto"/>
          <w:sz w:val="24"/>
          <w:szCs w:val="20"/>
          <w:lang w:eastAsia="ro-RO"/>
        </w:rPr>
        <w:t>ă</w:t>
      </w:r>
      <w:r w:rsidR="008727D1" w:rsidRPr="000F63F6">
        <w:rPr>
          <w:rFonts w:ascii="Trebuchet MS" w:eastAsia="Times New Roman" w:hAnsi="Trebuchet MS"/>
          <w:b/>
          <w:color w:val="auto"/>
          <w:sz w:val="24"/>
          <w:szCs w:val="20"/>
          <w:lang w:eastAsia="ro-RO"/>
        </w:rPr>
        <w:t>rilor</w:t>
      </w:r>
      <w:r w:rsidR="008727D1" w:rsidRPr="008727D1">
        <w:rPr>
          <w:rFonts w:ascii="Trebuchet MS" w:eastAsia="Times New Roman" w:hAnsi="Trebuchet MS"/>
          <w:b/>
          <w:color w:val="auto"/>
          <w:sz w:val="24"/>
          <w:szCs w:val="20"/>
          <w:lang w:eastAsia="ro-RO"/>
        </w:rPr>
        <w:t xml:space="preserve"> </w:t>
      </w:r>
      <w:r w:rsidR="00213CEB">
        <w:rPr>
          <w:rFonts w:ascii="Trebuchet MS" w:eastAsia="Times New Roman" w:hAnsi="Trebuchet MS"/>
          <w:b/>
          <w:color w:val="auto"/>
          <w:sz w:val="24"/>
          <w:szCs w:val="20"/>
          <w:lang w:eastAsia="ro-RO"/>
        </w:rPr>
        <w:t>ș</w:t>
      </w:r>
      <w:r w:rsidR="008727D1" w:rsidRPr="008727D1">
        <w:rPr>
          <w:rFonts w:ascii="Trebuchet MS" w:eastAsia="Times New Roman" w:hAnsi="Trebuchet MS"/>
          <w:b/>
          <w:color w:val="auto"/>
          <w:sz w:val="24"/>
          <w:szCs w:val="20"/>
          <w:lang w:eastAsia="ro-RO"/>
        </w:rPr>
        <w:t>i executarea lucr</w:t>
      </w:r>
      <w:r w:rsidR="00213CEB">
        <w:rPr>
          <w:rFonts w:ascii="Trebuchet MS" w:eastAsia="Times New Roman" w:hAnsi="Trebuchet MS"/>
          <w:b/>
          <w:color w:val="auto"/>
          <w:sz w:val="24"/>
          <w:szCs w:val="20"/>
          <w:lang w:eastAsia="ro-RO"/>
        </w:rPr>
        <w:t>ă</w:t>
      </w:r>
      <w:r w:rsidR="008727D1" w:rsidRPr="008727D1">
        <w:rPr>
          <w:rFonts w:ascii="Trebuchet MS" w:eastAsia="Times New Roman" w:hAnsi="Trebuchet MS"/>
          <w:b/>
          <w:color w:val="auto"/>
          <w:sz w:val="24"/>
          <w:szCs w:val="20"/>
          <w:lang w:eastAsia="ro-RO"/>
        </w:rPr>
        <w:t>rilor de reabilitare termic</w:t>
      </w:r>
      <w:r w:rsidR="00213CEB">
        <w:rPr>
          <w:rFonts w:ascii="Trebuchet MS" w:eastAsia="Times New Roman" w:hAnsi="Trebuchet MS"/>
          <w:b/>
          <w:color w:val="auto"/>
          <w:sz w:val="24"/>
          <w:szCs w:val="20"/>
          <w:lang w:eastAsia="ro-RO"/>
        </w:rPr>
        <w:t>ă</w:t>
      </w:r>
    </w:p>
    <w:p w14:paraId="77ADBF84" w14:textId="521931FD" w:rsidR="009B7A3A" w:rsidRPr="000F63F6" w:rsidRDefault="000820D8" w:rsidP="000F63F6">
      <w:pPr>
        <w:pStyle w:val="ListParagraph"/>
        <w:numPr>
          <w:ilvl w:val="1"/>
          <w:numId w:val="82"/>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0F63F6">
        <w:rPr>
          <w:rFonts w:ascii="Trebuchet MS" w:eastAsia="Times New Roman" w:hAnsi="Trebuchet MS" w:cs="Times New Roman"/>
          <w:sz w:val="20"/>
          <w:szCs w:val="20"/>
          <w:lang w:eastAsia="ro-RO"/>
        </w:rPr>
        <w:t xml:space="preserve"> este responsabil de </w:t>
      </w:r>
      <w:r w:rsidR="009B7A3A">
        <w:rPr>
          <w:rFonts w:ascii="Trebuchet MS" w:eastAsia="Times New Roman" w:hAnsi="Trebuchet MS" w:cs="Times New Roman"/>
          <w:sz w:val="20"/>
          <w:szCs w:val="20"/>
          <w:lang w:eastAsia="ro-RO"/>
        </w:rPr>
        <w:t>realizarea lucr</w:t>
      </w:r>
      <w:r w:rsidR="00213CEB">
        <w:rPr>
          <w:rFonts w:ascii="Trebuchet MS" w:eastAsia="Times New Roman" w:hAnsi="Trebuchet MS" w:cs="Times New Roman"/>
          <w:sz w:val="20"/>
          <w:szCs w:val="20"/>
          <w:lang w:eastAsia="ro-RO"/>
        </w:rPr>
        <w:t>ă</w:t>
      </w:r>
      <w:r w:rsidR="009B7A3A">
        <w:rPr>
          <w:rFonts w:ascii="Trebuchet MS" w:eastAsia="Times New Roman" w:hAnsi="Trebuchet MS" w:cs="Times New Roman"/>
          <w:sz w:val="20"/>
          <w:szCs w:val="20"/>
          <w:lang w:eastAsia="ro-RO"/>
        </w:rPr>
        <w:t>rilor de reabilitare termic</w:t>
      </w:r>
      <w:r w:rsidR="00213CEB">
        <w:rPr>
          <w:rFonts w:ascii="Trebuchet MS" w:eastAsia="Times New Roman" w:hAnsi="Trebuchet MS" w:cs="Times New Roman"/>
          <w:sz w:val="20"/>
          <w:szCs w:val="20"/>
          <w:lang w:eastAsia="ro-RO"/>
        </w:rPr>
        <w:t>ă</w:t>
      </w:r>
      <w:r w:rsidR="009B7A3A">
        <w:rPr>
          <w:rFonts w:ascii="Trebuchet MS" w:eastAsia="Times New Roman" w:hAnsi="Trebuchet MS" w:cs="Times New Roman"/>
          <w:sz w:val="20"/>
          <w:szCs w:val="20"/>
          <w:lang w:eastAsia="ro-RO"/>
        </w:rPr>
        <w:t xml:space="preserve"> </w:t>
      </w:r>
      <w:r w:rsidR="00213CEB">
        <w:rPr>
          <w:rFonts w:ascii="Trebuchet MS" w:eastAsia="Times New Roman" w:hAnsi="Trebuchet MS" w:cs="Times New Roman"/>
          <w:sz w:val="20"/>
          <w:szCs w:val="20"/>
          <w:lang w:eastAsia="ro-RO"/>
        </w:rPr>
        <w:t>ș</w:t>
      </w:r>
      <w:r w:rsidR="009B7A3A">
        <w:rPr>
          <w:rFonts w:ascii="Trebuchet MS" w:eastAsia="Times New Roman" w:hAnsi="Trebuchet MS" w:cs="Times New Roman"/>
          <w:sz w:val="20"/>
          <w:szCs w:val="20"/>
          <w:lang w:eastAsia="ro-RO"/>
        </w:rPr>
        <w:t xml:space="preserve">i de </w:t>
      </w:r>
      <w:r w:rsidR="00832776" w:rsidRPr="000F63F6">
        <w:rPr>
          <w:rFonts w:ascii="Trebuchet MS" w:eastAsia="Times New Roman" w:hAnsi="Trebuchet MS" w:cs="Times New Roman"/>
          <w:sz w:val="20"/>
          <w:szCs w:val="20"/>
          <w:lang w:eastAsia="ro-RO"/>
        </w:rPr>
        <w:t xml:space="preserve">instalarea </w:t>
      </w:r>
      <w:r w:rsidR="009B7A3A">
        <w:rPr>
          <w:rFonts w:ascii="Trebuchet MS" w:eastAsia="Times New Roman" w:hAnsi="Trebuchet MS" w:cs="Times New Roman"/>
          <w:sz w:val="20"/>
          <w:szCs w:val="20"/>
          <w:lang w:eastAsia="ro-RO"/>
        </w:rPr>
        <w:t>sistemului de panouri fotovoltaice</w:t>
      </w:r>
      <w:r w:rsidR="009B7A3A" w:rsidRPr="000F63F6">
        <w:rPr>
          <w:rFonts w:ascii="Trebuchet MS" w:eastAsia="Times New Roman" w:hAnsi="Trebuchet MS" w:cs="Times New Roman"/>
          <w:sz w:val="20"/>
          <w:szCs w:val="20"/>
          <w:lang w:eastAsia="ro-RO"/>
        </w:rPr>
        <w:t xml:space="preserve"> </w:t>
      </w:r>
      <w:r w:rsidR="00832776" w:rsidRPr="000F63F6">
        <w:rPr>
          <w:rFonts w:ascii="Trebuchet MS" w:eastAsia="Times New Roman" w:hAnsi="Trebuchet MS" w:cs="Times New Roman"/>
          <w:sz w:val="20"/>
          <w:szCs w:val="20"/>
          <w:lang w:eastAsia="ro-RO"/>
        </w:rPr>
        <w:t>și de finalizarea adecvată a Proiectului, cu excepția intervenirii vreunui caz de culpă a Beneficiarului</w:t>
      </w:r>
      <w:r w:rsidR="009B7A3A">
        <w:rPr>
          <w:rFonts w:ascii="Trebuchet MS" w:eastAsia="Times New Roman" w:hAnsi="Trebuchet MS" w:cs="Times New Roman"/>
          <w:sz w:val="20"/>
          <w:szCs w:val="20"/>
          <w:lang w:eastAsia="ro-RO"/>
        </w:rPr>
        <w:t xml:space="preserve"> final</w:t>
      </w:r>
      <w:r w:rsidR="00832776" w:rsidRPr="000F63F6">
        <w:rPr>
          <w:rFonts w:ascii="Trebuchet MS" w:eastAsia="Times New Roman" w:hAnsi="Trebuchet MS" w:cs="Times New Roman"/>
          <w:sz w:val="20"/>
          <w:szCs w:val="20"/>
          <w:lang w:eastAsia="ro-RO"/>
        </w:rPr>
        <w:t xml:space="preserve"> sau forță majoră. În termen de 10 zile lucrătoare de la instalare</w:t>
      </w:r>
      <w:r w:rsidR="009B7A3A">
        <w:rPr>
          <w:rFonts w:ascii="Trebuchet MS" w:eastAsia="Times New Roman" w:hAnsi="Trebuchet MS" w:cs="Times New Roman"/>
          <w:sz w:val="20"/>
          <w:szCs w:val="20"/>
          <w:lang w:eastAsia="ro-RO"/>
        </w:rPr>
        <w:t>a sistemului fotovoltaic</w:t>
      </w:r>
      <w:r w:rsidR="00832776" w:rsidRPr="000F63F6">
        <w:rPr>
          <w:rFonts w:ascii="Trebuchet MS" w:eastAsia="Times New Roman" w:hAnsi="Trebuchet MS" w:cs="Times New Roman"/>
          <w:sz w:val="20"/>
          <w:szCs w:val="20"/>
          <w:lang w:eastAsia="ro-RO"/>
        </w:rPr>
        <w:t xml:space="preserve"> se va depune de către </w:t>
      </w:r>
      <w:r>
        <w:rPr>
          <w:rFonts w:ascii="Trebuchet MS" w:eastAsia="Times New Roman" w:hAnsi="Trebuchet MS" w:cs="Times New Roman"/>
          <w:b/>
          <w:sz w:val="20"/>
          <w:szCs w:val="20"/>
          <w:lang w:eastAsia="ro-RO"/>
        </w:rPr>
        <w:t>Prestator</w:t>
      </w:r>
      <w:r w:rsidR="00832776" w:rsidRPr="000F63F6">
        <w:rPr>
          <w:rFonts w:ascii="Trebuchet MS" w:eastAsia="Times New Roman" w:hAnsi="Trebuchet MS" w:cs="Times New Roman"/>
          <w:sz w:val="20"/>
          <w:szCs w:val="20"/>
          <w:lang w:eastAsia="ro-RO"/>
        </w:rPr>
        <w:t>, documentația necesară la operatorul de distribuție în vederea emiterii certificatului de racordare. În vederea realizării acestui lucru, trebuie să se respecte următoarele condiții cumulativ:</w:t>
      </w:r>
    </w:p>
    <w:p w14:paraId="0E95B7D6" w14:textId="2757FB32" w:rsidR="009B7A3A" w:rsidRPr="000F63F6"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Existența buletinului de măsură a prizei de pământ, în parametri;</w:t>
      </w:r>
    </w:p>
    <w:p w14:paraId="241917B3" w14:textId="43B673CB" w:rsidR="009B7A3A"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Documentele de recepție și împuternicirea sunt semnate;</w:t>
      </w:r>
    </w:p>
    <w:p w14:paraId="71AEF043" w14:textId="77777777" w:rsidR="009B7A3A"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Locul de consum nu este blocat de o altă cerere de racordare în curs;</w:t>
      </w:r>
    </w:p>
    <w:p w14:paraId="5F442A0E" w14:textId="49851880" w:rsidR="009B7A3A"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Adresa locului de consum este actualizată la operatorul de distribuție;</w:t>
      </w:r>
    </w:p>
    <w:p w14:paraId="21D402F0" w14:textId="193BF144" w:rsidR="009B7A3A" w:rsidRDefault="00832776" w:rsidP="000F63F6">
      <w:pPr>
        <w:pStyle w:val="ListParagraph"/>
        <w:numPr>
          <w:ilvl w:val="1"/>
          <w:numId w:val="84"/>
        </w:numPr>
        <w:tabs>
          <w:tab w:val="left" w:pos="709"/>
        </w:tabs>
        <w:spacing w:after="0"/>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lastRenderedPageBreak/>
        <w:t>Locul de consum este definitiv (nu temporar, de șantier).</w:t>
      </w:r>
    </w:p>
    <w:p w14:paraId="4A894234" w14:textId="39A9B2D4" w:rsidR="009B7A3A" w:rsidRPr="009B7A3A" w:rsidRDefault="00832776" w:rsidP="000F63F6">
      <w:pPr>
        <w:pStyle w:val="ListParagraph"/>
        <w:tabs>
          <w:tab w:val="left" w:pos="709"/>
        </w:tabs>
        <w:spacing w:after="0"/>
        <w:ind w:left="792"/>
        <w:jc w:val="both"/>
        <w:rPr>
          <w:rFonts w:ascii="Trebuchet MS" w:eastAsia="Times New Roman" w:hAnsi="Trebuchet MS" w:cs="Times New Roman"/>
          <w:sz w:val="20"/>
          <w:szCs w:val="20"/>
          <w:lang w:eastAsia="ro-RO"/>
        </w:rPr>
      </w:pPr>
      <w:r w:rsidRPr="009B7A3A">
        <w:rPr>
          <w:rFonts w:ascii="Trebuchet MS" w:eastAsia="Times New Roman" w:hAnsi="Trebuchet MS" w:cs="Times New Roman"/>
          <w:sz w:val="20"/>
          <w:szCs w:val="20"/>
          <w:lang w:eastAsia="ro-RO"/>
        </w:rPr>
        <w:t xml:space="preserve">Orice întârzieri cauzate de punctele de mai sus nu sunt imputabile </w:t>
      </w:r>
      <w:r w:rsidR="000820D8">
        <w:rPr>
          <w:rFonts w:ascii="Trebuchet MS" w:eastAsia="Times New Roman" w:hAnsi="Trebuchet MS" w:cs="Times New Roman"/>
          <w:b/>
          <w:sz w:val="20"/>
          <w:szCs w:val="20"/>
          <w:lang w:eastAsia="ro-RO"/>
        </w:rPr>
        <w:t>Prestatorului</w:t>
      </w:r>
      <w:r w:rsidRPr="009B7A3A">
        <w:rPr>
          <w:rFonts w:ascii="Trebuchet MS" w:eastAsia="Times New Roman" w:hAnsi="Trebuchet MS" w:cs="Times New Roman"/>
          <w:sz w:val="20"/>
          <w:szCs w:val="20"/>
          <w:lang w:eastAsia="ro-RO"/>
        </w:rPr>
        <w:t>.</w:t>
      </w:r>
    </w:p>
    <w:p w14:paraId="5BE39FC1" w14:textId="4D0794C8" w:rsidR="002B65D2" w:rsidRDefault="00832776" w:rsidP="00AD1C92">
      <w:pPr>
        <w:pStyle w:val="ListParagraph"/>
        <w:numPr>
          <w:ilvl w:val="1"/>
          <w:numId w:val="82"/>
        </w:numPr>
        <w:tabs>
          <w:tab w:val="left" w:pos="709"/>
        </w:tabs>
        <w:spacing w:after="0"/>
        <w:jc w:val="both"/>
        <w:rPr>
          <w:rFonts w:ascii="Trebuchet MS" w:eastAsia="Times New Roman" w:hAnsi="Trebuchet MS" w:cs="Times New Roman"/>
          <w:sz w:val="20"/>
          <w:szCs w:val="20"/>
          <w:lang w:eastAsia="ro-RO"/>
        </w:rPr>
      </w:pPr>
      <w:r w:rsidRPr="00464EEC">
        <w:rPr>
          <w:rFonts w:ascii="Trebuchet MS" w:eastAsia="Times New Roman" w:hAnsi="Trebuchet MS" w:cs="Times New Roman"/>
          <w:sz w:val="20"/>
          <w:szCs w:val="20"/>
          <w:lang w:eastAsia="ro-RO"/>
        </w:rPr>
        <w:t xml:space="preserve">În cazul în care </w:t>
      </w:r>
      <w:r w:rsidR="000820D8">
        <w:rPr>
          <w:rFonts w:ascii="Trebuchet MS" w:eastAsia="Times New Roman" w:hAnsi="Trebuchet MS" w:cs="Times New Roman"/>
          <w:b/>
          <w:sz w:val="20"/>
          <w:szCs w:val="20"/>
          <w:lang w:eastAsia="ro-RO"/>
        </w:rPr>
        <w:t>Prestatorul</w:t>
      </w:r>
      <w:r w:rsidR="002B65D2"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 xml:space="preserve">va constata că locul montării </w:t>
      </w:r>
      <w:r w:rsidR="008727D1" w:rsidRPr="00464EEC">
        <w:rPr>
          <w:rFonts w:ascii="Trebuchet MS" w:eastAsia="Times New Roman" w:hAnsi="Trebuchet MS" w:cs="Times New Roman"/>
          <w:sz w:val="20"/>
          <w:szCs w:val="20"/>
          <w:lang w:eastAsia="ro-RO"/>
        </w:rPr>
        <w:t xml:space="preserve">panourilor fotovoltaice </w:t>
      </w:r>
      <w:r w:rsidRPr="00464EEC">
        <w:rPr>
          <w:rFonts w:ascii="Trebuchet MS" w:eastAsia="Times New Roman" w:hAnsi="Trebuchet MS" w:cs="Times New Roman"/>
          <w:sz w:val="20"/>
          <w:szCs w:val="20"/>
          <w:lang w:eastAsia="ro-RO"/>
        </w:rPr>
        <w:t xml:space="preserve">(acoperișul imobilelor) poate suferi modificări (ex. îndoirea tablei din care este făcut acoperișul imobilelor) ca urmare sau în timpul prestării serviciilor de instalare a </w:t>
      </w:r>
      <w:r w:rsidR="008727D1" w:rsidRPr="00464EEC">
        <w:rPr>
          <w:rFonts w:ascii="Trebuchet MS" w:eastAsia="Times New Roman" w:hAnsi="Trebuchet MS" w:cs="Times New Roman"/>
          <w:sz w:val="20"/>
          <w:szCs w:val="20"/>
          <w:lang w:eastAsia="ro-RO"/>
        </w:rPr>
        <w:t>panourilor</w:t>
      </w:r>
      <w:r w:rsidRPr="00464EEC">
        <w:rPr>
          <w:rFonts w:ascii="Trebuchet MS" w:eastAsia="Times New Roman" w:hAnsi="Trebuchet MS" w:cs="Times New Roman"/>
          <w:sz w:val="20"/>
          <w:szCs w:val="20"/>
          <w:lang w:eastAsia="ro-RO"/>
        </w:rPr>
        <w:t xml:space="preserve">, </w:t>
      </w:r>
      <w:r w:rsidR="000820D8">
        <w:rPr>
          <w:rFonts w:ascii="Trebuchet MS" w:eastAsia="Times New Roman" w:hAnsi="Trebuchet MS" w:cs="Times New Roman"/>
          <w:b/>
          <w:sz w:val="20"/>
          <w:szCs w:val="20"/>
          <w:lang w:eastAsia="ro-RO"/>
        </w:rPr>
        <w:t>Prestatorul</w:t>
      </w:r>
      <w:r w:rsidR="008727D1"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va aduce la cunoștința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xml:space="preserve"> posibilele modificări ce pot surveni și le va supune spre aprobare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Comunicarea dintre P</w:t>
      </w:r>
      <w:r w:rsidR="00213CEB">
        <w:rPr>
          <w:rFonts w:ascii="Trebuchet MS" w:eastAsia="Times New Roman" w:hAnsi="Trebuchet MS" w:cs="Times New Roman"/>
          <w:sz w:val="20"/>
          <w:szCs w:val="20"/>
          <w:lang w:eastAsia="ro-RO"/>
        </w:rPr>
        <w:t>ă</w:t>
      </w:r>
      <w:r w:rsidRPr="00464EEC">
        <w:rPr>
          <w:rFonts w:ascii="Trebuchet MS" w:eastAsia="Times New Roman" w:hAnsi="Trebuchet MS" w:cs="Times New Roman"/>
          <w:sz w:val="20"/>
          <w:szCs w:val="20"/>
          <w:lang w:eastAsia="ro-RO"/>
        </w:rPr>
        <w:t>r</w:t>
      </w:r>
      <w:r w:rsidR="00213CEB">
        <w:rPr>
          <w:rFonts w:ascii="Trebuchet MS" w:eastAsia="Times New Roman" w:hAnsi="Trebuchet MS" w:cs="Times New Roman"/>
          <w:sz w:val="20"/>
          <w:szCs w:val="20"/>
          <w:lang w:eastAsia="ro-RO"/>
        </w:rPr>
        <w:t>ț</w:t>
      </w:r>
      <w:r w:rsidRPr="00464EEC">
        <w:rPr>
          <w:rFonts w:ascii="Trebuchet MS" w:eastAsia="Times New Roman" w:hAnsi="Trebuchet MS" w:cs="Times New Roman"/>
          <w:sz w:val="20"/>
          <w:szCs w:val="20"/>
          <w:lang w:eastAsia="ro-RO"/>
        </w:rPr>
        <w:t>i în sensul celor de mai sus este valabil îndeplinită dacă va fi transmisă în format fizic sau prin poșta electronică – e-mail. În urma primirii acordului Beneficiarului</w:t>
      </w:r>
      <w:r w:rsidR="008727D1" w:rsidRPr="00464EEC">
        <w:rPr>
          <w:rFonts w:ascii="Trebuchet MS" w:eastAsia="Times New Roman" w:hAnsi="Trebuchet MS" w:cs="Times New Roman"/>
          <w:sz w:val="20"/>
          <w:szCs w:val="20"/>
          <w:lang w:eastAsia="ro-RO"/>
        </w:rPr>
        <w:t xml:space="preserve"> final</w:t>
      </w:r>
      <w:r w:rsidRPr="00464EEC">
        <w:rPr>
          <w:rFonts w:ascii="Trebuchet MS" w:eastAsia="Times New Roman" w:hAnsi="Trebuchet MS" w:cs="Times New Roman"/>
          <w:sz w:val="20"/>
          <w:szCs w:val="20"/>
          <w:lang w:eastAsia="ro-RO"/>
        </w:rPr>
        <w:t xml:space="preserve">, </w:t>
      </w:r>
      <w:r w:rsidR="000820D8">
        <w:rPr>
          <w:rFonts w:ascii="Trebuchet MS" w:eastAsia="Times New Roman" w:hAnsi="Trebuchet MS" w:cs="Times New Roman"/>
          <w:b/>
          <w:sz w:val="20"/>
          <w:szCs w:val="20"/>
          <w:lang w:eastAsia="ro-RO"/>
        </w:rPr>
        <w:t>Prestatorul</w:t>
      </w:r>
      <w:r w:rsidR="008727D1" w:rsidRPr="00464EEC">
        <w:rPr>
          <w:rFonts w:ascii="Trebuchet MS" w:eastAsia="Times New Roman" w:hAnsi="Trebuchet MS" w:cs="Times New Roman"/>
          <w:sz w:val="20"/>
          <w:szCs w:val="20"/>
          <w:lang w:eastAsia="ro-RO"/>
        </w:rPr>
        <w:t xml:space="preserve"> </w:t>
      </w:r>
      <w:r w:rsidRPr="00464EEC">
        <w:rPr>
          <w:rFonts w:ascii="Trebuchet MS" w:eastAsia="Times New Roman" w:hAnsi="Trebuchet MS" w:cs="Times New Roman"/>
          <w:sz w:val="20"/>
          <w:szCs w:val="20"/>
          <w:lang w:eastAsia="ro-RO"/>
        </w:rPr>
        <w:t xml:space="preserve">nu va fi responsabil și nu va fi ținut răspunzător în niciun fel pentru orice eventuale modificări/daune survenite asupra/în privința locului montării </w:t>
      </w:r>
      <w:r w:rsidR="008727D1" w:rsidRPr="00464EEC">
        <w:rPr>
          <w:rFonts w:ascii="Trebuchet MS" w:eastAsia="Times New Roman" w:hAnsi="Trebuchet MS" w:cs="Times New Roman"/>
          <w:sz w:val="20"/>
          <w:szCs w:val="20"/>
          <w:lang w:eastAsia="ro-RO"/>
        </w:rPr>
        <w:t>panourilor fotovoltaice</w:t>
      </w:r>
      <w:r w:rsidRPr="00464EEC">
        <w:rPr>
          <w:rFonts w:ascii="Trebuchet MS" w:eastAsia="Times New Roman" w:hAnsi="Trebuchet MS" w:cs="Times New Roman"/>
          <w:sz w:val="20"/>
          <w:szCs w:val="20"/>
          <w:lang w:eastAsia="ro-RO"/>
        </w:rPr>
        <w:t>.</w:t>
      </w:r>
    </w:p>
    <w:p w14:paraId="46748E0C" w14:textId="2AA8548B" w:rsidR="00832776" w:rsidRPr="002B65D2" w:rsidRDefault="00832776" w:rsidP="000F63F6">
      <w:pPr>
        <w:pStyle w:val="ListParagraph"/>
        <w:numPr>
          <w:ilvl w:val="1"/>
          <w:numId w:val="82"/>
        </w:numPr>
        <w:tabs>
          <w:tab w:val="left" w:pos="709"/>
        </w:tabs>
        <w:spacing w:after="0"/>
        <w:jc w:val="both"/>
        <w:rPr>
          <w:rFonts w:ascii="Trebuchet MS" w:eastAsia="Times New Roman" w:hAnsi="Trebuchet MS" w:cs="Times New Roman"/>
          <w:sz w:val="20"/>
          <w:szCs w:val="20"/>
          <w:lang w:eastAsia="ro-RO"/>
        </w:rPr>
      </w:pPr>
      <w:r w:rsidRPr="002B65D2">
        <w:rPr>
          <w:rFonts w:ascii="Trebuchet MS" w:eastAsia="Times New Roman" w:hAnsi="Trebuchet MS" w:cs="Times New Roman"/>
          <w:sz w:val="20"/>
          <w:szCs w:val="20"/>
          <w:lang w:eastAsia="ro-RO"/>
        </w:rPr>
        <w:t xml:space="preserve">Transferul dreptului de proprietate asupra </w:t>
      </w:r>
      <w:r w:rsidR="008727D1">
        <w:rPr>
          <w:rFonts w:ascii="Trebuchet MS" w:eastAsia="Times New Roman" w:hAnsi="Trebuchet MS" w:cs="Times New Roman"/>
          <w:sz w:val="20"/>
          <w:szCs w:val="20"/>
          <w:lang w:eastAsia="ro-RO"/>
        </w:rPr>
        <w:t>dot</w:t>
      </w:r>
      <w:r w:rsidR="00213CEB">
        <w:rPr>
          <w:rFonts w:ascii="Trebuchet MS" w:eastAsia="Times New Roman" w:hAnsi="Trebuchet MS" w:cs="Times New Roman"/>
          <w:sz w:val="20"/>
          <w:szCs w:val="20"/>
          <w:lang w:eastAsia="ro-RO"/>
        </w:rPr>
        <w:t>ă</w:t>
      </w:r>
      <w:r w:rsidR="008727D1">
        <w:rPr>
          <w:rFonts w:ascii="Trebuchet MS" w:eastAsia="Times New Roman" w:hAnsi="Trebuchet MS" w:cs="Times New Roman"/>
          <w:sz w:val="20"/>
          <w:szCs w:val="20"/>
          <w:lang w:eastAsia="ro-RO"/>
        </w:rPr>
        <w:t>rilor/echipamentelor</w:t>
      </w:r>
      <w:r w:rsidR="008727D1" w:rsidRPr="002B65D2">
        <w:rPr>
          <w:rFonts w:ascii="Trebuchet MS" w:eastAsia="Times New Roman" w:hAnsi="Trebuchet MS" w:cs="Times New Roman"/>
          <w:sz w:val="20"/>
          <w:szCs w:val="20"/>
          <w:lang w:eastAsia="ro-RO"/>
        </w:rPr>
        <w:t xml:space="preserve"> </w:t>
      </w:r>
      <w:r w:rsidRPr="002B65D2">
        <w:rPr>
          <w:rFonts w:ascii="Trebuchet MS" w:eastAsia="Times New Roman" w:hAnsi="Trebuchet MS" w:cs="Times New Roman"/>
          <w:sz w:val="20"/>
          <w:szCs w:val="20"/>
          <w:lang w:eastAsia="ro-RO"/>
        </w:rPr>
        <w:t xml:space="preserve">de la </w:t>
      </w:r>
      <w:r w:rsidR="000820D8">
        <w:rPr>
          <w:rFonts w:ascii="Trebuchet MS" w:eastAsia="Times New Roman" w:hAnsi="Trebuchet MS" w:cs="Times New Roman"/>
          <w:b/>
          <w:sz w:val="20"/>
          <w:szCs w:val="20"/>
          <w:lang w:eastAsia="ro-RO"/>
        </w:rPr>
        <w:t>Prestator</w:t>
      </w:r>
      <w:r w:rsidR="008727D1" w:rsidRPr="002B65D2">
        <w:rPr>
          <w:rFonts w:ascii="Trebuchet MS" w:eastAsia="Times New Roman" w:hAnsi="Trebuchet MS" w:cs="Times New Roman"/>
          <w:sz w:val="20"/>
          <w:szCs w:val="20"/>
          <w:lang w:eastAsia="ro-RO"/>
        </w:rPr>
        <w:t xml:space="preserve"> </w:t>
      </w:r>
      <w:r w:rsidRPr="002B65D2">
        <w:rPr>
          <w:rFonts w:ascii="Trebuchet MS" w:eastAsia="Times New Roman" w:hAnsi="Trebuchet MS" w:cs="Times New Roman"/>
          <w:sz w:val="20"/>
          <w:szCs w:val="20"/>
          <w:lang w:eastAsia="ro-RO"/>
        </w:rPr>
        <w:t>la Beneficiar</w:t>
      </w:r>
      <w:r w:rsidR="008727D1">
        <w:rPr>
          <w:rFonts w:ascii="Trebuchet MS" w:eastAsia="Times New Roman" w:hAnsi="Trebuchet MS" w:cs="Times New Roman"/>
          <w:sz w:val="20"/>
          <w:szCs w:val="20"/>
          <w:lang w:eastAsia="ro-RO"/>
        </w:rPr>
        <w:t>ul final</w:t>
      </w:r>
      <w:r w:rsidRPr="002B65D2">
        <w:rPr>
          <w:rFonts w:ascii="Trebuchet MS" w:eastAsia="Times New Roman" w:hAnsi="Trebuchet MS" w:cs="Times New Roman"/>
          <w:sz w:val="20"/>
          <w:szCs w:val="20"/>
          <w:lang w:eastAsia="ro-RO"/>
        </w:rPr>
        <w:t xml:space="preserve"> are loc la data semnării Procesului verbal de </w:t>
      </w:r>
      <w:r w:rsidR="008727D1">
        <w:rPr>
          <w:rFonts w:ascii="Trebuchet MS" w:eastAsia="Times New Roman" w:hAnsi="Trebuchet MS" w:cs="Times New Roman"/>
          <w:sz w:val="20"/>
          <w:szCs w:val="20"/>
          <w:lang w:eastAsia="ro-RO"/>
        </w:rPr>
        <w:t xml:space="preserve">predare/primire </w:t>
      </w:r>
      <w:r w:rsidR="00213CEB">
        <w:rPr>
          <w:rFonts w:ascii="Trebuchet MS" w:eastAsia="Times New Roman" w:hAnsi="Trebuchet MS" w:cs="Times New Roman"/>
          <w:sz w:val="20"/>
          <w:szCs w:val="20"/>
          <w:lang w:eastAsia="ro-RO"/>
        </w:rPr>
        <w:t>ș</w:t>
      </w:r>
      <w:r w:rsidR="008727D1">
        <w:rPr>
          <w:rFonts w:ascii="Trebuchet MS" w:eastAsia="Times New Roman" w:hAnsi="Trebuchet MS" w:cs="Times New Roman"/>
          <w:sz w:val="20"/>
          <w:szCs w:val="20"/>
          <w:lang w:eastAsia="ro-RO"/>
        </w:rPr>
        <w:t xml:space="preserve">i/sau </w:t>
      </w:r>
      <w:r w:rsidRPr="002B65D2">
        <w:rPr>
          <w:rFonts w:ascii="Trebuchet MS" w:eastAsia="Times New Roman" w:hAnsi="Trebuchet MS" w:cs="Times New Roman"/>
          <w:sz w:val="20"/>
          <w:szCs w:val="20"/>
          <w:lang w:eastAsia="ro-RO"/>
        </w:rPr>
        <w:t>punere în funcțiune</w:t>
      </w:r>
      <w:r w:rsidR="00D34A48">
        <w:rPr>
          <w:rFonts w:ascii="Trebuchet MS" w:eastAsia="Times New Roman" w:hAnsi="Trebuchet MS" w:cs="Times New Roman"/>
          <w:sz w:val="20"/>
          <w:szCs w:val="20"/>
          <w:lang w:eastAsia="ro-RO"/>
        </w:rPr>
        <w:t xml:space="preserve"> </w:t>
      </w:r>
      <w:r w:rsidR="00914E43">
        <w:rPr>
          <w:rFonts w:ascii="Trebuchet MS" w:eastAsia="Times New Roman" w:hAnsi="Trebuchet MS" w:cs="Times New Roman"/>
          <w:sz w:val="20"/>
          <w:szCs w:val="20"/>
          <w:lang w:eastAsia="ro-RO"/>
        </w:rPr>
        <w:t>în condițiile</w:t>
      </w:r>
      <w:r w:rsidR="00D34A48">
        <w:rPr>
          <w:rFonts w:ascii="Trebuchet MS" w:eastAsia="Times New Roman" w:hAnsi="Trebuchet MS" w:cs="Times New Roman"/>
          <w:sz w:val="20"/>
          <w:szCs w:val="20"/>
          <w:lang w:eastAsia="ro-RO"/>
        </w:rPr>
        <w:t xml:space="preserve"> îndeplinir</w:t>
      </w:r>
      <w:r w:rsidR="00914E43">
        <w:rPr>
          <w:rFonts w:ascii="Trebuchet MS" w:eastAsia="Times New Roman" w:hAnsi="Trebuchet MS" w:cs="Times New Roman"/>
          <w:sz w:val="20"/>
          <w:szCs w:val="20"/>
          <w:lang w:eastAsia="ro-RO"/>
        </w:rPr>
        <w:t>ii</w:t>
      </w:r>
      <w:r w:rsidR="00D34A48">
        <w:rPr>
          <w:rFonts w:ascii="Trebuchet MS" w:eastAsia="Times New Roman" w:hAnsi="Trebuchet MS" w:cs="Times New Roman"/>
          <w:sz w:val="20"/>
          <w:szCs w:val="20"/>
          <w:lang w:eastAsia="ro-RO"/>
        </w:rPr>
        <w:t xml:space="preserve"> obligațiilor de la art. 3.2, litera b</w:t>
      </w:r>
      <w:r w:rsidRPr="002B65D2">
        <w:rPr>
          <w:rFonts w:ascii="Trebuchet MS" w:eastAsia="Times New Roman" w:hAnsi="Trebuchet MS" w:cs="Times New Roman"/>
          <w:sz w:val="20"/>
          <w:szCs w:val="20"/>
          <w:lang w:eastAsia="ro-RO"/>
        </w:rPr>
        <w:t xml:space="preserve"> sau cel mai târziu la data emiterii certificatului de racordare de către operatorul de distribuție relevant, dacă această dată este ulterioară datei Procesului verbal de punere în funcțiune. Cu toate acestea, Beneficiarul</w:t>
      </w:r>
      <w:r w:rsidR="008727D1">
        <w:rPr>
          <w:rFonts w:ascii="Trebuchet MS" w:eastAsia="Times New Roman" w:hAnsi="Trebuchet MS" w:cs="Times New Roman"/>
          <w:sz w:val="20"/>
          <w:szCs w:val="20"/>
          <w:lang w:eastAsia="ro-RO"/>
        </w:rPr>
        <w:t xml:space="preserve"> final</w:t>
      </w:r>
      <w:r w:rsidRPr="002B65D2">
        <w:rPr>
          <w:rFonts w:ascii="Trebuchet MS" w:eastAsia="Times New Roman" w:hAnsi="Trebuchet MS" w:cs="Times New Roman"/>
          <w:sz w:val="20"/>
          <w:szCs w:val="20"/>
          <w:lang w:eastAsia="ro-RO"/>
        </w:rPr>
        <w:t xml:space="preserve"> va fi direct răspunzător pentru orice daune sau prejudicii generate Proiectului strict din culpa directă sau indirectă a Beneficiarului</w:t>
      </w:r>
      <w:r w:rsidR="008727D1">
        <w:rPr>
          <w:rFonts w:ascii="Trebuchet MS" w:eastAsia="Times New Roman" w:hAnsi="Trebuchet MS" w:cs="Times New Roman"/>
          <w:sz w:val="20"/>
          <w:szCs w:val="20"/>
          <w:lang w:eastAsia="ro-RO"/>
        </w:rPr>
        <w:t xml:space="preserve"> final</w:t>
      </w:r>
      <w:r w:rsidRPr="002B65D2">
        <w:rPr>
          <w:rFonts w:ascii="Trebuchet MS" w:eastAsia="Times New Roman" w:hAnsi="Trebuchet MS" w:cs="Times New Roman"/>
          <w:sz w:val="20"/>
          <w:szCs w:val="20"/>
          <w:lang w:eastAsia="ro-RO"/>
        </w:rPr>
        <w:t>, care intervin între data instalării efective și data emiterii certificatului de racordare.</w:t>
      </w:r>
    </w:p>
    <w:p w14:paraId="007A4186" w14:textId="77777777" w:rsidR="002B65D2" w:rsidRDefault="002B65D2" w:rsidP="0042154C">
      <w:pPr>
        <w:tabs>
          <w:tab w:val="left" w:pos="709"/>
        </w:tabs>
        <w:spacing w:after="0"/>
        <w:jc w:val="both"/>
        <w:rPr>
          <w:rFonts w:ascii="Trebuchet MS" w:eastAsia="Times New Roman" w:hAnsi="Trebuchet MS" w:cs="Times New Roman"/>
          <w:sz w:val="20"/>
          <w:szCs w:val="20"/>
          <w:lang w:eastAsia="ro-RO"/>
        </w:rPr>
      </w:pPr>
    </w:p>
    <w:p w14:paraId="6D305904" w14:textId="0DFFDD26"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8.</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Recepția lucrări</w:t>
      </w:r>
      <w:r>
        <w:rPr>
          <w:rFonts w:ascii="Trebuchet MS" w:eastAsia="Times New Roman" w:hAnsi="Trebuchet MS"/>
          <w:b/>
          <w:color w:val="auto"/>
          <w:sz w:val="24"/>
          <w:szCs w:val="20"/>
          <w:lang w:eastAsia="ro-RO"/>
        </w:rPr>
        <w:t>lor de reabilitare termic</w:t>
      </w:r>
      <w:r w:rsidR="00213CEB">
        <w:rPr>
          <w:rFonts w:ascii="Trebuchet MS" w:eastAsia="Times New Roman" w:hAnsi="Trebuchet MS"/>
          <w:b/>
          <w:color w:val="auto"/>
          <w:sz w:val="24"/>
          <w:szCs w:val="20"/>
          <w:lang w:eastAsia="ro-RO"/>
        </w:rPr>
        <w:t>ă</w:t>
      </w:r>
      <w:r>
        <w:rPr>
          <w:rFonts w:ascii="Trebuchet MS" w:eastAsia="Times New Roman" w:hAnsi="Trebuchet MS"/>
          <w:b/>
          <w:color w:val="auto"/>
          <w:sz w:val="24"/>
          <w:szCs w:val="20"/>
          <w:lang w:eastAsia="ro-RO"/>
        </w:rPr>
        <w:t xml:space="preserve"> </w:t>
      </w:r>
      <w:r w:rsidR="00213CEB">
        <w:rPr>
          <w:rFonts w:ascii="Trebuchet MS" w:eastAsia="Times New Roman" w:hAnsi="Trebuchet MS"/>
          <w:b/>
          <w:color w:val="auto"/>
          <w:sz w:val="24"/>
          <w:szCs w:val="20"/>
          <w:lang w:eastAsia="ro-RO"/>
        </w:rPr>
        <w:t>ș</w:t>
      </w:r>
      <w:r>
        <w:rPr>
          <w:rFonts w:ascii="Trebuchet MS" w:eastAsia="Times New Roman" w:hAnsi="Trebuchet MS"/>
          <w:b/>
          <w:color w:val="auto"/>
          <w:sz w:val="24"/>
          <w:szCs w:val="20"/>
          <w:lang w:eastAsia="ro-RO"/>
        </w:rPr>
        <w:t>i</w:t>
      </w:r>
      <w:r w:rsidR="00832776" w:rsidRPr="000F63F6">
        <w:rPr>
          <w:rFonts w:ascii="Trebuchet MS" w:eastAsia="Times New Roman" w:hAnsi="Trebuchet MS"/>
          <w:b/>
          <w:color w:val="auto"/>
          <w:sz w:val="24"/>
          <w:szCs w:val="20"/>
          <w:lang w:eastAsia="ro-RO"/>
        </w:rPr>
        <w:t xml:space="preserve"> de instalare</w:t>
      </w:r>
    </w:p>
    <w:p w14:paraId="43CB8A88" w14:textId="7BB8C3ED" w:rsidR="00CA4034" w:rsidRDefault="00832776" w:rsidP="00AD1C92">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După furnizarea </w:t>
      </w:r>
      <w:r w:rsidR="009C3392">
        <w:rPr>
          <w:rFonts w:ascii="Trebuchet MS" w:eastAsia="Times New Roman" w:hAnsi="Trebuchet MS" w:cs="Times New Roman"/>
          <w:sz w:val="20"/>
          <w:szCs w:val="20"/>
          <w:lang w:eastAsia="ro-RO"/>
        </w:rPr>
        <w:t>produselor/e</w:t>
      </w:r>
      <w:r w:rsidRPr="000F63F6">
        <w:rPr>
          <w:rFonts w:ascii="Trebuchet MS" w:eastAsia="Times New Roman" w:hAnsi="Trebuchet MS" w:cs="Times New Roman"/>
          <w:sz w:val="20"/>
          <w:szCs w:val="20"/>
          <w:lang w:eastAsia="ro-RO"/>
        </w:rPr>
        <w:t xml:space="preserve">chipamentelor, Părțile convin ca </w:t>
      </w:r>
      <w:r w:rsidR="005C6802">
        <w:rPr>
          <w:rFonts w:ascii="Trebuchet MS" w:eastAsia="Times New Roman" w:hAnsi="Trebuchet MS" w:cs="Times New Roman"/>
          <w:b/>
          <w:sz w:val="20"/>
          <w:szCs w:val="20"/>
          <w:lang w:eastAsia="ro-RO"/>
        </w:rPr>
        <w:t>Prestatorul</w:t>
      </w:r>
      <w:r w:rsidR="009C3392"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să </w:t>
      </w:r>
      <w:r w:rsidR="009C3392">
        <w:rPr>
          <w:rFonts w:ascii="Trebuchet MS" w:eastAsia="Times New Roman" w:hAnsi="Trebuchet MS" w:cs="Times New Roman"/>
          <w:sz w:val="20"/>
          <w:szCs w:val="20"/>
          <w:lang w:eastAsia="ro-RO"/>
        </w:rPr>
        <w:t>execute lucr</w:t>
      </w:r>
      <w:r w:rsidR="00046B0C">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rile de reabilitare termic</w:t>
      </w:r>
      <w:r w:rsidR="00046B0C">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 xml:space="preserve"> </w:t>
      </w:r>
      <w:r w:rsidR="00046B0C">
        <w:rPr>
          <w:rFonts w:ascii="Trebuchet MS" w:eastAsia="Times New Roman" w:hAnsi="Trebuchet MS" w:cs="Times New Roman"/>
          <w:sz w:val="20"/>
          <w:szCs w:val="20"/>
          <w:lang w:eastAsia="ro-RO"/>
        </w:rPr>
        <w:t>ș</w:t>
      </w:r>
      <w:r w:rsidR="009C3392">
        <w:rPr>
          <w:rFonts w:ascii="Trebuchet MS" w:eastAsia="Times New Roman" w:hAnsi="Trebuchet MS" w:cs="Times New Roman"/>
          <w:sz w:val="20"/>
          <w:szCs w:val="20"/>
          <w:lang w:eastAsia="ro-RO"/>
        </w:rPr>
        <w:t>i s</w:t>
      </w:r>
      <w:r w:rsidR="00046B0C">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instaleze </w:t>
      </w:r>
      <w:r w:rsidR="009C3392">
        <w:rPr>
          <w:rFonts w:ascii="Trebuchet MS" w:eastAsia="Times New Roman" w:hAnsi="Trebuchet MS" w:cs="Times New Roman"/>
          <w:sz w:val="20"/>
          <w:szCs w:val="20"/>
          <w:lang w:eastAsia="ro-RO"/>
        </w:rPr>
        <w:t>sistemul fotovoltaic</w:t>
      </w:r>
      <w:r w:rsidR="009C3392"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 xml:space="preserve">pe </w:t>
      </w:r>
      <w:r w:rsidR="00046B0C">
        <w:rPr>
          <w:rFonts w:ascii="Trebuchet MS" w:eastAsia="Times New Roman" w:hAnsi="Trebuchet MS" w:cs="Times New Roman"/>
          <w:sz w:val="20"/>
          <w:szCs w:val="20"/>
          <w:lang w:eastAsia="ro-RO"/>
        </w:rPr>
        <w:t>c</w:t>
      </w:r>
      <w:r w:rsidR="007D16A4" w:rsidRPr="000F63F6">
        <w:rPr>
          <w:rFonts w:ascii="Trebuchet MS" w:eastAsia="Times New Roman" w:hAnsi="Trebuchet MS" w:cs="Times New Roman"/>
          <w:sz w:val="20"/>
          <w:szCs w:val="20"/>
          <w:lang w:eastAsia="ro-RO"/>
        </w:rPr>
        <w:t>l</w:t>
      </w:r>
      <w:r w:rsidR="00046B0C">
        <w:rPr>
          <w:rFonts w:ascii="Trebuchet MS" w:eastAsia="Times New Roman" w:hAnsi="Trebuchet MS" w:cs="Times New Roman"/>
          <w:sz w:val="20"/>
          <w:szCs w:val="20"/>
          <w:lang w:eastAsia="ro-RO"/>
        </w:rPr>
        <w:t>ă</w:t>
      </w:r>
      <w:r w:rsidR="007D16A4" w:rsidRPr="000F63F6">
        <w:rPr>
          <w:rFonts w:ascii="Trebuchet MS" w:eastAsia="Times New Roman" w:hAnsi="Trebuchet MS" w:cs="Times New Roman"/>
          <w:sz w:val="20"/>
          <w:szCs w:val="20"/>
          <w:lang w:eastAsia="ro-RO"/>
        </w:rPr>
        <w:t>direa reziden</w:t>
      </w:r>
      <w:r w:rsidR="00046B0C">
        <w:rPr>
          <w:rFonts w:ascii="Trebuchet MS" w:eastAsia="Times New Roman" w:hAnsi="Trebuchet MS" w:cs="Times New Roman"/>
          <w:sz w:val="20"/>
          <w:szCs w:val="20"/>
          <w:lang w:eastAsia="ro-RO"/>
        </w:rPr>
        <w:t>ț</w:t>
      </w:r>
      <w:r w:rsidR="007D16A4" w:rsidRPr="000F63F6">
        <w:rPr>
          <w:rFonts w:ascii="Trebuchet MS" w:eastAsia="Times New Roman" w:hAnsi="Trebuchet MS" w:cs="Times New Roman"/>
          <w:sz w:val="20"/>
          <w:szCs w:val="20"/>
          <w:lang w:eastAsia="ro-RO"/>
        </w:rPr>
        <w:t>ial</w:t>
      </w:r>
      <w:r w:rsidR="00046B0C">
        <w:rPr>
          <w:rFonts w:ascii="Trebuchet MS" w:eastAsia="Times New Roman" w:hAnsi="Trebuchet MS" w:cs="Times New Roman"/>
          <w:sz w:val="20"/>
          <w:szCs w:val="20"/>
          <w:lang w:eastAsia="ro-RO"/>
        </w:rPr>
        <w:t>ă</w:t>
      </w:r>
      <w:r w:rsidR="007D16A4" w:rsidRPr="000F63F6">
        <w:rPr>
          <w:rFonts w:ascii="Trebuchet MS" w:eastAsia="Times New Roman" w:hAnsi="Trebuchet MS" w:cs="Times New Roman"/>
          <w:sz w:val="20"/>
          <w:szCs w:val="20"/>
          <w:lang w:eastAsia="ro-RO"/>
        </w:rPr>
        <w:t xml:space="preserve"> unifamilial</w:t>
      </w:r>
      <w:r w:rsidR="00046B0C">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 pus</w:t>
      </w:r>
      <w:r w:rsidR="00046B0C">
        <w:rPr>
          <w:rFonts w:ascii="Trebuchet MS" w:eastAsia="Times New Roman" w:hAnsi="Trebuchet MS" w:cs="Times New Roman"/>
          <w:sz w:val="20"/>
          <w:szCs w:val="20"/>
          <w:lang w:eastAsia="ro-RO"/>
        </w:rPr>
        <w:t>ă</w:t>
      </w:r>
      <w:r w:rsidRPr="000F63F6">
        <w:rPr>
          <w:rFonts w:ascii="Trebuchet MS" w:eastAsia="Times New Roman" w:hAnsi="Trebuchet MS" w:cs="Times New Roman"/>
          <w:sz w:val="20"/>
          <w:szCs w:val="20"/>
          <w:lang w:eastAsia="ro-RO"/>
        </w:rPr>
        <w:t xml:space="preserve"> la dispoziție de către Beneficiar</w:t>
      </w:r>
      <w:r w:rsidR="009C3392">
        <w:rPr>
          <w:rFonts w:ascii="Trebuchet MS" w:eastAsia="Times New Roman" w:hAnsi="Trebuchet MS" w:cs="Times New Roman"/>
          <w:sz w:val="20"/>
          <w:szCs w:val="20"/>
          <w:lang w:eastAsia="ro-RO"/>
        </w:rPr>
        <w:t>ul final</w:t>
      </w:r>
      <w:r w:rsidRPr="000F63F6">
        <w:rPr>
          <w:rFonts w:ascii="Trebuchet MS" w:eastAsia="Times New Roman" w:hAnsi="Trebuchet MS" w:cs="Times New Roman"/>
          <w:sz w:val="20"/>
          <w:szCs w:val="20"/>
          <w:lang w:eastAsia="ro-RO"/>
        </w:rPr>
        <w:t xml:space="preserve"> până la </w:t>
      </w:r>
      <w:r w:rsidR="009C3392">
        <w:rPr>
          <w:rFonts w:ascii="Trebuchet MS" w:eastAsia="Times New Roman" w:hAnsi="Trebuchet MS" w:cs="Times New Roman"/>
          <w:sz w:val="20"/>
          <w:szCs w:val="20"/>
          <w:lang w:eastAsia="ro-RO"/>
        </w:rPr>
        <w:t>data de 31.08.2026</w:t>
      </w:r>
      <w:r w:rsidRPr="000F63F6">
        <w:rPr>
          <w:rFonts w:ascii="Trebuchet MS" w:eastAsia="Times New Roman" w:hAnsi="Trebuchet MS" w:cs="Times New Roman"/>
          <w:sz w:val="20"/>
          <w:szCs w:val="20"/>
          <w:lang w:eastAsia="ro-RO"/>
        </w:rPr>
        <w:t>.</w:t>
      </w:r>
    </w:p>
    <w:p w14:paraId="728E60B0" w14:textId="5D57CA24" w:rsidR="009C3392" w:rsidRDefault="00832776" w:rsidP="00AD1C92">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După finalizarea lucrărilor </w:t>
      </w:r>
      <w:r w:rsidR="009C3392">
        <w:rPr>
          <w:rFonts w:ascii="Trebuchet MS" w:eastAsia="Times New Roman" w:hAnsi="Trebuchet MS" w:cs="Times New Roman"/>
          <w:sz w:val="20"/>
          <w:szCs w:val="20"/>
          <w:lang w:eastAsia="ro-RO"/>
        </w:rPr>
        <w:t xml:space="preserve">de reabilitare </w:t>
      </w:r>
      <w:r w:rsidR="00046B0C">
        <w:rPr>
          <w:rFonts w:ascii="Trebuchet MS" w:eastAsia="Times New Roman" w:hAnsi="Trebuchet MS" w:cs="Times New Roman"/>
          <w:sz w:val="20"/>
          <w:szCs w:val="20"/>
          <w:lang w:eastAsia="ro-RO"/>
        </w:rPr>
        <w:t>ș</w:t>
      </w:r>
      <w:r w:rsidR="009C3392">
        <w:rPr>
          <w:rFonts w:ascii="Trebuchet MS" w:eastAsia="Times New Roman" w:hAnsi="Trebuchet MS" w:cs="Times New Roman"/>
          <w:sz w:val="20"/>
          <w:szCs w:val="20"/>
          <w:lang w:eastAsia="ro-RO"/>
        </w:rPr>
        <w:t xml:space="preserve">i </w:t>
      </w:r>
      <w:r w:rsidRPr="004E01A9">
        <w:rPr>
          <w:rFonts w:ascii="Trebuchet MS" w:eastAsia="Times New Roman" w:hAnsi="Trebuchet MS" w:cs="Times New Roman"/>
          <w:sz w:val="20"/>
          <w:szCs w:val="20"/>
          <w:lang w:eastAsia="ro-RO"/>
        </w:rPr>
        <w:t xml:space="preserve">de instalare, </w:t>
      </w:r>
      <w:r w:rsidR="005C6802">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va semna cu Beneficiarul</w:t>
      </w:r>
      <w:r w:rsidR="009C33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Procesul verbal de recepție la terminarea lucrărilor.</w:t>
      </w:r>
    </w:p>
    <w:p w14:paraId="5B20459C" w14:textId="2A8CE255" w:rsidR="00AD1C92" w:rsidRDefault="00832776" w:rsidP="009C3392">
      <w:pPr>
        <w:pStyle w:val="ListParagraph"/>
        <w:tabs>
          <w:tab w:val="left" w:pos="709"/>
        </w:tabs>
        <w:spacing w:after="0"/>
        <w:ind w:left="792"/>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în care Beneficiarul </w:t>
      </w:r>
      <w:r w:rsidR="009C3392">
        <w:rPr>
          <w:rFonts w:ascii="Trebuchet MS" w:eastAsia="Times New Roman" w:hAnsi="Trebuchet MS" w:cs="Times New Roman"/>
          <w:sz w:val="20"/>
          <w:szCs w:val="20"/>
          <w:lang w:eastAsia="ro-RO"/>
        </w:rPr>
        <w:t xml:space="preserve">final </w:t>
      </w:r>
      <w:r w:rsidRPr="004E01A9">
        <w:rPr>
          <w:rFonts w:ascii="Trebuchet MS" w:eastAsia="Times New Roman" w:hAnsi="Trebuchet MS" w:cs="Times New Roman"/>
          <w:sz w:val="20"/>
          <w:szCs w:val="20"/>
          <w:lang w:eastAsia="ro-RO"/>
        </w:rPr>
        <w:t xml:space="preserve">nu se prezintă la data </w:t>
      </w:r>
      <w:r w:rsidR="009C3392">
        <w:rPr>
          <w:rFonts w:ascii="Trebuchet MS" w:eastAsia="Times New Roman" w:hAnsi="Trebuchet MS" w:cs="Times New Roman"/>
          <w:sz w:val="20"/>
          <w:szCs w:val="20"/>
          <w:lang w:eastAsia="ro-RO"/>
        </w:rPr>
        <w:t>execu</w:t>
      </w:r>
      <w:r w:rsidR="00046B0C">
        <w:rPr>
          <w:rFonts w:ascii="Trebuchet MS" w:eastAsia="Times New Roman" w:hAnsi="Trebuchet MS" w:cs="Times New Roman"/>
          <w:sz w:val="20"/>
          <w:szCs w:val="20"/>
          <w:lang w:eastAsia="ro-RO"/>
        </w:rPr>
        <w:t>ț</w:t>
      </w:r>
      <w:r w:rsidR="009C3392">
        <w:rPr>
          <w:rFonts w:ascii="Trebuchet MS" w:eastAsia="Times New Roman" w:hAnsi="Trebuchet MS" w:cs="Times New Roman"/>
          <w:sz w:val="20"/>
          <w:szCs w:val="20"/>
          <w:lang w:eastAsia="ro-RO"/>
        </w:rPr>
        <w:t>iei serviciilor</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(dată ce se consideră convocare prin acceptarea programării </w:t>
      </w:r>
      <w:r w:rsidR="009C3392">
        <w:rPr>
          <w:rFonts w:ascii="Trebuchet MS" w:eastAsia="Times New Roman" w:hAnsi="Trebuchet MS" w:cs="Times New Roman"/>
          <w:sz w:val="20"/>
          <w:szCs w:val="20"/>
          <w:lang w:eastAsia="ro-RO"/>
        </w:rPr>
        <w:t>execu</w:t>
      </w:r>
      <w:r w:rsidR="00046B0C">
        <w:rPr>
          <w:rFonts w:ascii="Trebuchet MS" w:eastAsia="Times New Roman" w:hAnsi="Trebuchet MS" w:cs="Times New Roman"/>
          <w:sz w:val="20"/>
          <w:szCs w:val="20"/>
          <w:lang w:eastAsia="ro-RO"/>
        </w:rPr>
        <w:t>ț</w:t>
      </w:r>
      <w:r w:rsidR="009C3392">
        <w:rPr>
          <w:rFonts w:ascii="Trebuchet MS" w:eastAsia="Times New Roman" w:hAnsi="Trebuchet MS" w:cs="Times New Roman"/>
          <w:sz w:val="20"/>
          <w:szCs w:val="20"/>
          <w:lang w:eastAsia="ro-RO"/>
        </w:rPr>
        <w:t>iei lucr</w:t>
      </w:r>
      <w:r w:rsidR="00046B0C">
        <w:rPr>
          <w:rFonts w:ascii="Trebuchet MS" w:eastAsia="Times New Roman" w:hAnsi="Trebuchet MS" w:cs="Times New Roman"/>
          <w:sz w:val="20"/>
          <w:szCs w:val="20"/>
          <w:lang w:eastAsia="ro-RO"/>
        </w:rPr>
        <w:t>ă</w:t>
      </w:r>
      <w:r w:rsidR="009C3392">
        <w:rPr>
          <w:rFonts w:ascii="Trebuchet MS" w:eastAsia="Times New Roman" w:hAnsi="Trebuchet MS" w:cs="Times New Roman"/>
          <w:sz w:val="20"/>
          <w:szCs w:val="20"/>
          <w:lang w:eastAsia="ro-RO"/>
        </w:rPr>
        <w:t xml:space="preserve">rilor </w:t>
      </w:r>
      <w:r w:rsidR="00B808BC">
        <w:rPr>
          <w:rFonts w:ascii="Trebuchet MS" w:eastAsia="Times New Roman" w:hAnsi="Trebuchet MS" w:cs="Times New Roman"/>
          <w:sz w:val="20"/>
          <w:szCs w:val="20"/>
          <w:lang w:eastAsia="ro-RO"/>
        </w:rPr>
        <w:t>ș</w:t>
      </w:r>
      <w:r w:rsidR="009C3392">
        <w:rPr>
          <w:rFonts w:ascii="Trebuchet MS" w:eastAsia="Times New Roman" w:hAnsi="Trebuchet MS" w:cs="Times New Roman"/>
          <w:sz w:val="20"/>
          <w:szCs w:val="20"/>
          <w:lang w:eastAsia="ro-RO"/>
        </w:rPr>
        <w:t>i montajului</w:t>
      </w:r>
      <w:r w:rsidRPr="004E01A9">
        <w:rPr>
          <w:rFonts w:ascii="Trebuchet MS" w:eastAsia="Times New Roman" w:hAnsi="Trebuchet MS" w:cs="Times New Roman"/>
          <w:sz w:val="20"/>
          <w:szCs w:val="20"/>
          <w:lang w:eastAsia="ro-RO"/>
        </w:rPr>
        <w:t xml:space="preserve">), acesta va fi convocat pentru a doua oară cu privire la cele anterior menționate. Dacă Beneficiarul </w:t>
      </w:r>
      <w:r w:rsidR="00BE1B66">
        <w:rPr>
          <w:rFonts w:ascii="Trebuchet MS" w:eastAsia="Times New Roman" w:hAnsi="Trebuchet MS" w:cs="Times New Roman"/>
          <w:sz w:val="20"/>
          <w:szCs w:val="20"/>
          <w:lang w:eastAsia="ro-RO"/>
        </w:rPr>
        <w:t xml:space="preserve">final </w:t>
      </w:r>
      <w:r w:rsidRPr="004E01A9">
        <w:rPr>
          <w:rFonts w:ascii="Trebuchet MS" w:eastAsia="Times New Roman" w:hAnsi="Trebuchet MS" w:cs="Times New Roman"/>
          <w:sz w:val="20"/>
          <w:szCs w:val="20"/>
          <w:lang w:eastAsia="ro-RO"/>
        </w:rPr>
        <w:t xml:space="preserve">nu-și îndeplinește obligația privind prezența, în urma procesului de notificare descris anterior, </w:t>
      </w:r>
      <w:r w:rsidR="000820D8">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poate iniția Procesul verbal de recepție la terminarea lucrărilor și este eliberat de obligațiile sale ulterioare privind finalizarea acestei sarcini, iar sarcina este considerată a fi finalizată. Lucrările sunt considerate finalizate și recepționate, iar </w:t>
      </w:r>
      <w:r w:rsidR="000820D8">
        <w:rPr>
          <w:rFonts w:ascii="Trebuchet MS" w:eastAsia="Times New Roman" w:hAnsi="Trebuchet MS" w:cs="Times New Roman"/>
          <w:b/>
          <w:sz w:val="20"/>
          <w:szCs w:val="20"/>
          <w:lang w:eastAsia="ro-RO"/>
        </w:rPr>
        <w:t>Prestatorul</w:t>
      </w:r>
      <w:r w:rsidR="009C33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poate emite Procesul-verbal de recepție la terminarea lucrărilor.</w:t>
      </w:r>
    </w:p>
    <w:p w14:paraId="4E597B1B" w14:textId="65E8DC73" w:rsidR="00AD1C92" w:rsidRDefault="00832776" w:rsidP="00AD1C92">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În cazul în care pe perioada executării Contractului,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efectuează sau nu îndeplinește anumite condiții care duc la încălcarea condițiilor din Ghid</w:t>
      </w:r>
      <w:r w:rsidR="00674387">
        <w:rPr>
          <w:rFonts w:ascii="Trebuchet MS" w:eastAsia="Times New Roman" w:hAnsi="Trebuchet MS" w:cs="Times New Roman"/>
          <w:sz w:val="20"/>
          <w:szCs w:val="20"/>
          <w:lang w:eastAsia="ro-RO"/>
        </w:rPr>
        <w:t>ul Solicitantului</w:t>
      </w:r>
      <w:r w:rsidRPr="004E01A9">
        <w:rPr>
          <w:rFonts w:ascii="Trebuchet MS" w:eastAsia="Times New Roman" w:hAnsi="Trebuchet MS" w:cs="Times New Roman"/>
          <w:sz w:val="20"/>
          <w:szCs w:val="20"/>
          <w:lang w:eastAsia="ro-RO"/>
        </w:rPr>
        <w:t xml:space="preserve">, făcând imposibilă decontarea acestora prin programul </w:t>
      </w:r>
      <w:r w:rsidR="00AD1C92">
        <w:rPr>
          <w:rFonts w:ascii="Trebuchet MS" w:eastAsia="Times New Roman" w:hAnsi="Trebuchet MS" w:cs="Times New Roman"/>
          <w:sz w:val="20"/>
          <w:szCs w:val="20"/>
          <w:lang w:eastAsia="ro-RO"/>
        </w:rPr>
        <w:t>coordonat</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de către </w:t>
      </w:r>
      <w:r w:rsidR="00F83A1A">
        <w:rPr>
          <w:rFonts w:ascii="Trebuchet MS" w:eastAsia="Times New Roman" w:hAnsi="Trebuchet MS" w:cs="Times New Roman"/>
          <w:sz w:val="20"/>
          <w:szCs w:val="20"/>
          <w:lang w:eastAsia="ro-RO"/>
        </w:rPr>
        <w:t>finanțator</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(ca exemplu</w:t>
      </w:r>
      <w:r w:rsidR="00AD1C92">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 xml:space="preserve"> Operatorul de Distribuție nu poate efectua racordarea din cauze imputabile exclusiv Beneficiarului</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ori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nu respectă instrucțiunile Operatorului de Distribuție),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va datora </w:t>
      </w:r>
      <w:r w:rsidR="0086050F">
        <w:rPr>
          <w:rFonts w:ascii="Trebuchet MS" w:eastAsia="Times New Roman" w:hAnsi="Trebuchet MS" w:cs="Times New Roman"/>
          <w:b/>
          <w:sz w:val="20"/>
          <w:szCs w:val="20"/>
          <w:lang w:eastAsia="ro-RO"/>
        </w:rPr>
        <w:t>Prestatorului</w:t>
      </w:r>
      <w:r w:rsidR="00AD1C92" w:rsidRPr="004E01A9">
        <w:rPr>
          <w:rFonts w:ascii="Trebuchet MS" w:eastAsia="Times New Roman" w:hAnsi="Trebuchet MS" w:cs="Times New Roman"/>
          <w:sz w:val="20"/>
          <w:szCs w:val="20"/>
          <w:lang w:eastAsia="ro-RO"/>
        </w:rPr>
        <w:t xml:space="preserve"> </w:t>
      </w:r>
      <w:r w:rsidR="00AD1C92">
        <w:rPr>
          <w:rFonts w:ascii="Trebuchet MS" w:eastAsia="Times New Roman" w:hAnsi="Trebuchet MS" w:cs="Times New Roman"/>
          <w:sz w:val="20"/>
          <w:szCs w:val="20"/>
          <w:lang w:eastAsia="ro-RO"/>
        </w:rPr>
        <w:t xml:space="preserve"> suma men</w:t>
      </w:r>
      <w:r w:rsidR="00BE1B66">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ionat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la </w:t>
      </w:r>
      <w:r w:rsidR="00BE1B66">
        <w:rPr>
          <w:rFonts w:ascii="Trebuchet MS" w:eastAsia="Times New Roman" w:hAnsi="Trebuchet MS" w:cs="Times New Roman"/>
          <w:sz w:val="20"/>
          <w:szCs w:val="20"/>
          <w:lang w:eastAsia="ro-RO"/>
        </w:rPr>
        <w:t>A</w:t>
      </w:r>
      <w:r w:rsidR="00AD1C92">
        <w:rPr>
          <w:rFonts w:ascii="Trebuchet MS" w:eastAsia="Times New Roman" w:hAnsi="Trebuchet MS" w:cs="Times New Roman"/>
          <w:sz w:val="20"/>
          <w:szCs w:val="20"/>
          <w:lang w:eastAsia="ro-RO"/>
        </w:rPr>
        <w:t>rt.</w:t>
      </w:r>
      <w:r w:rsidR="00BB6F81">
        <w:rPr>
          <w:rFonts w:ascii="Trebuchet MS" w:eastAsia="Times New Roman" w:hAnsi="Trebuchet MS" w:cs="Times New Roman"/>
          <w:sz w:val="20"/>
          <w:szCs w:val="20"/>
          <w:lang w:eastAsia="ro-RO"/>
        </w:rPr>
        <w:t xml:space="preserve"> </w:t>
      </w:r>
      <w:r w:rsidR="00BE1B66">
        <w:rPr>
          <w:rFonts w:ascii="Trebuchet MS" w:eastAsia="Times New Roman" w:hAnsi="Trebuchet MS" w:cs="Times New Roman"/>
          <w:sz w:val="20"/>
          <w:szCs w:val="20"/>
          <w:lang w:eastAsia="ro-RO"/>
        </w:rPr>
        <w:t>3, alin.</w:t>
      </w:r>
      <w:r w:rsidR="00AD1C92">
        <w:rPr>
          <w:rFonts w:ascii="Trebuchet MS" w:eastAsia="Times New Roman" w:hAnsi="Trebuchet MS" w:cs="Times New Roman"/>
          <w:sz w:val="20"/>
          <w:szCs w:val="20"/>
          <w:lang w:eastAsia="ro-RO"/>
        </w:rPr>
        <w:t xml:space="preserve"> 3.2, punctul a. </w:t>
      </w:r>
      <w:r w:rsidR="00BE1B66">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n situa</w:t>
      </w:r>
      <w:r w:rsidR="00BE1B66">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 xml:space="preserve">ia </w:t>
      </w:r>
      <w:r w:rsidR="00BE1B66">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 xml:space="preserve">n care </w:t>
      </w:r>
      <w:r w:rsidR="0086050F">
        <w:rPr>
          <w:rFonts w:ascii="Trebuchet MS" w:eastAsia="Times New Roman" w:hAnsi="Trebuchet MS" w:cs="Times New Roman"/>
          <w:b/>
          <w:sz w:val="20"/>
          <w:szCs w:val="20"/>
          <w:lang w:eastAsia="ro-RO"/>
        </w:rPr>
        <w:t>Prestatorul</w:t>
      </w:r>
      <w:r w:rsidR="00AD1C92">
        <w:rPr>
          <w:rFonts w:ascii="Trebuchet MS" w:eastAsia="Times New Roman" w:hAnsi="Trebuchet MS" w:cs="Times New Roman"/>
          <w:sz w:val="20"/>
          <w:szCs w:val="20"/>
          <w:lang w:eastAsia="ro-RO"/>
        </w:rPr>
        <w:t xml:space="preserve"> nu poate deconta valoarea bonurilor valorice </w:t>
      </w:r>
      <w:r w:rsidR="00BE1B66">
        <w:rPr>
          <w:rFonts w:ascii="Trebuchet MS" w:eastAsia="Times New Roman" w:hAnsi="Trebuchet MS" w:cs="Times New Roman"/>
          <w:sz w:val="20"/>
          <w:szCs w:val="20"/>
          <w:lang w:eastAsia="ro-RO"/>
        </w:rPr>
        <w:t>ș</w:t>
      </w:r>
      <w:r w:rsidR="00AD1C92">
        <w:rPr>
          <w:rFonts w:ascii="Trebuchet MS" w:eastAsia="Times New Roman" w:hAnsi="Trebuchet MS" w:cs="Times New Roman"/>
          <w:sz w:val="20"/>
          <w:szCs w:val="20"/>
          <w:lang w:eastAsia="ro-RO"/>
        </w:rPr>
        <w:t>i, dac</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este cazul, suma men</w:t>
      </w:r>
      <w:r w:rsidR="00BE1B66">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ionat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 xml:space="preserve"> la Art.</w:t>
      </w:r>
      <w:r w:rsidR="00BE1B66">
        <w:rPr>
          <w:rFonts w:ascii="Trebuchet MS" w:eastAsia="Times New Roman" w:hAnsi="Trebuchet MS" w:cs="Times New Roman"/>
          <w:sz w:val="20"/>
          <w:szCs w:val="20"/>
          <w:lang w:eastAsia="ro-RO"/>
        </w:rPr>
        <w:t>3, alin.</w:t>
      </w:r>
      <w:r w:rsidR="00AD1C92">
        <w:rPr>
          <w:rFonts w:ascii="Trebuchet MS" w:eastAsia="Times New Roman" w:hAnsi="Trebuchet MS" w:cs="Times New Roman"/>
          <w:sz w:val="20"/>
          <w:szCs w:val="20"/>
          <w:lang w:eastAsia="ro-RO"/>
        </w:rPr>
        <w:t xml:space="preserve"> 3.2, punctul b.</w:t>
      </w:r>
    </w:p>
    <w:p w14:paraId="4D1AC1AC" w14:textId="785A0FB2" w:rsidR="00CA4034" w:rsidRDefault="00832776" w:rsidP="000F63F6">
      <w:pPr>
        <w:pStyle w:val="ListParagraph"/>
        <w:tabs>
          <w:tab w:val="left" w:pos="709"/>
        </w:tabs>
        <w:spacing w:after="0"/>
        <w:ind w:left="792"/>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oricare dintre situațiile descrise în cuprinsul prezentei clauze (inclusiv în situația acordării unui drept de utilizare a </w:t>
      </w:r>
      <w:r w:rsidR="00AD1C92">
        <w:rPr>
          <w:rFonts w:ascii="Trebuchet MS" w:eastAsia="Times New Roman" w:hAnsi="Trebuchet MS" w:cs="Times New Roman"/>
          <w:sz w:val="20"/>
          <w:szCs w:val="20"/>
          <w:lang w:eastAsia="ro-RO"/>
        </w:rPr>
        <w:t>dot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 xml:space="preserve">chipamentelor), </w:t>
      </w:r>
      <w:r w:rsidR="0086050F">
        <w:rPr>
          <w:rFonts w:ascii="Trebuchet MS" w:eastAsia="Times New Roman" w:hAnsi="Trebuchet MS" w:cs="Times New Roman"/>
          <w:b/>
          <w:sz w:val="20"/>
          <w:szCs w:val="20"/>
          <w:lang w:eastAsia="ro-RO"/>
        </w:rPr>
        <w:t>Prestatorul</w:t>
      </w:r>
      <w:r w:rsidR="00AD1C92"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poate alege să își recupereze </w:t>
      </w:r>
      <w:r w:rsidR="00AD1C92">
        <w:rPr>
          <w:rFonts w:ascii="Trebuchet MS" w:eastAsia="Times New Roman" w:hAnsi="Trebuchet MS" w:cs="Times New Roman"/>
          <w:sz w:val="20"/>
          <w:szCs w:val="20"/>
          <w:lang w:eastAsia="ro-RO"/>
        </w:rPr>
        <w:t>dot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rile, e</w:t>
      </w:r>
      <w:r w:rsidR="00AD1C92" w:rsidRPr="004E01A9">
        <w:rPr>
          <w:rFonts w:ascii="Trebuchet MS" w:eastAsia="Times New Roman" w:hAnsi="Trebuchet MS" w:cs="Times New Roman"/>
          <w:sz w:val="20"/>
          <w:szCs w:val="20"/>
          <w:lang w:eastAsia="ro-RO"/>
        </w:rPr>
        <w:t xml:space="preserve">chipamentele </w:t>
      </w:r>
      <w:r w:rsidRPr="004E01A9">
        <w:rPr>
          <w:rFonts w:ascii="Trebuchet MS" w:eastAsia="Times New Roman" w:hAnsi="Trebuchet MS" w:cs="Times New Roman"/>
          <w:sz w:val="20"/>
          <w:szCs w:val="20"/>
          <w:lang w:eastAsia="ro-RO"/>
        </w:rPr>
        <w:t>și materialele instalate</w:t>
      </w:r>
      <w:r w:rsidR="00AD1C92">
        <w:rPr>
          <w:rFonts w:ascii="Trebuchet MS" w:eastAsia="Times New Roman" w:hAnsi="Trebuchet MS" w:cs="Times New Roman"/>
          <w:sz w:val="20"/>
          <w:szCs w:val="20"/>
          <w:lang w:eastAsia="ro-RO"/>
        </w:rPr>
        <w:t xml:space="preserve"> sau sumele aferente acestora </w:t>
      </w:r>
      <w:r w:rsidR="00BE1B66">
        <w:rPr>
          <w:rFonts w:ascii="Trebuchet MS" w:eastAsia="Times New Roman" w:hAnsi="Trebuchet MS" w:cs="Times New Roman"/>
          <w:sz w:val="20"/>
          <w:szCs w:val="20"/>
          <w:lang w:eastAsia="ro-RO"/>
        </w:rPr>
        <w:t>î</w:t>
      </w:r>
      <w:r w:rsidR="00AD1C92">
        <w:rPr>
          <w:rFonts w:ascii="Trebuchet MS" w:eastAsia="Times New Roman" w:hAnsi="Trebuchet MS" w:cs="Times New Roman"/>
          <w:sz w:val="20"/>
          <w:szCs w:val="20"/>
          <w:lang w:eastAsia="ro-RO"/>
        </w:rPr>
        <w:t>n cazul reabilit</w:t>
      </w:r>
      <w:r w:rsidR="00BE1B66">
        <w:rPr>
          <w:rFonts w:ascii="Trebuchet MS" w:eastAsia="Times New Roman" w:hAnsi="Trebuchet MS" w:cs="Times New Roman"/>
          <w:sz w:val="20"/>
          <w:szCs w:val="20"/>
          <w:lang w:eastAsia="ro-RO"/>
        </w:rPr>
        <w:t>ă</w:t>
      </w:r>
      <w:r w:rsidR="00AD1C92">
        <w:rPr>
          <w:rFonts w:ascii="Trebuchet MS" w:eastAsia="Times New Roman" w:hAnsi="Trebuchet MS" w:cs="Times New Roman"/>
          <w:sz w:val="20"/>
          <w:szCs w:val="20"/>
          <w:lang w:eastAsia="ro-RO"/>
        </w:rPr>
        <w:t>rii termice, inclusiv valoarea manoperei</w:t>
      </w:r>
      <w:r w:rsidRPr="004E01A9">
        <w:rPr>
          <w:rFonts w:ascii="Trebuchet MS" w:eastAsia="Times New Roman" w:hAnsi="Trebuchet MS" w:cs="Times New Roman"/>
          <w:sz w:val="20"/>
          <w:szCs w:val="20"/>
          <w:lang w:eastAsia="ro-RO"/>
        </w:rPr>
        <w:t>, Beneficiarul</w:t>
      </w:r>
      <w:r w:rsidR="00AD1C92">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urmând a suporta întreaga cheltuială generată de aceste </w:t>
      </w:r>
      <w:r w:rsidR="00AD1C92">
        <w:rPr>
          <w:rFonts w:ascii="Trebuchet MS" w:eastAsia="Times New Roman" w:hAnsi="Trebuchet MS" w:cs="Times New Roman"/>
          <w:sz w:val="20"/>
          <w:szCs w:val="20"/>
          <w:lang w:eastAsia="ro-RO"/>
        </w:rPr>
        <w:t>situa</w:t>
      </w:r>
      <w:r w:rsidR="00BE1B66">
        <w:rPr>
          <w:rFonts w:ascii="Trebuchet MS" w:eastAsia="Times New Roman" w:hAnsi="Trebuchet MS" w:cs="Times New Roman"/>
          <w:sz w:val="20"/>
          <w:szCs w:val="20"/>
          <w:lang w:eastAsia="ro-RO"/>
        </w:rPr>
        <w:t>ț</w:t>
      </w:r>
      <w:r w:rsidR="00AD1C92">
        <w:rPr>
          <w:rFonts w:ascii="Trebuchet MS" w:eastAsia="Times New Roman" w:hAnsi="Trebuchet MS" w:cs="Times New Roman"/>
          <w:sz w:val="20"/>
          <w:szCs w:val="20"/>
          <w:lang w:eastAsia="ro-RO"/>
        </w:rPr>
        <w:t>ii</w:t>
      </w:r>
      <w:r w:rsidRPr="004E01A9">
        <w:rPr>
          <w:rFonts w:ascii="Trebuchet MS" w:eastAsia="Times New Roman" w:hAnsi="Trebuchet MS" w:cs="Times New Roman"/>
          <w:sz w:val="20"/>
          <w:szCs w:val="20"/>
          <w:lang w:eastAsia="ro-RO"/>
        </w:rPr>
        <w:t>.</w:t>
      </w:r>
    </w:p>
    <w:p w14:paraId="7E1502AC" w14:textId="19B9CC6D" w:rsidR="00CA4034" w:rsidRDefault="00832776" w:rsidP="00AD1C92">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constatării unor erori minore care, în opinia ambelor Părți, nu constituie un motiv suficient pentru a amâna elaborarea Procesului verbal de recepție la terminarea lucrărilor, Părțile pot ajunge la un acord și semna Procesul-verbal în pofida respectivelor deficiențe. În acest caz, </w:t>
      </w:r>
      <w:r w:rsidR="0086050F">
        <w:rPr>
          <w:rFonts w:ascii="Trebuchet MS" w:eastAsia="Times New Roman" w:hAnsi="Trebuchet MS" w:cs="Times New Roman"/>
          <w:b/>
          <w:sz w:val="20"/>
          <w:szCs w:val="20"/>
          <w:lang w:eastAsia="ro-RO"/>
        </w:rPr>
        <w:t>Prestatorul</w:t>
      </w:r>
      <w:r w:rsidR="007D0E54"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w:t>
      </w:r>
      <w:r w:rsidRPr="004E01A9">
        <w:rPr>
          <w:rFonts w:ascii="Trebuchet MS" w:eastAsia="Times New Roman" w:hAnsi="Trebuchet MS" w:cs="Times New Roman"/>
          <w:sz w:val="20"/>
          <w:szCs w:val="20"/>
          <w:lang w:eastAsia="ro-RO"/>
        </w:rPr>
        <w:lastRenderedPageBreak/>
        <w:t>transmite Beneficiarului</w:t>
      </w:r>
      <w:r w:rsidR="007D0E54">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simultan sau anterior semnării Procesului-verbal, o declarație prin care va garanta completarea tuturor respectivelor erori, deficiențe, lipsuri, neconformități etc., împreună cu un grafic de lucrări definit pentru remedierea acestora, fără a i se percepe vreo penalitate.</w:t>
      </w:r>
    </w:p>
    <w:p w14:paraId="07148928" w14:textId="1CED5A96" w:rsidR="00832776" w:rsidRPr="004E01A9" w:rsidRDefault="0086050F" w:rsidP="000F63F6">
      <w:pPr>
        <w:pStyle w:val="ListParagraph"/>
        <w:numPr>
          <w:ilvl w:val="1"/>
          <w:numId w:val="85"/>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4E01A9">
        <w:rPr>
          <w:rFonts w:ascii="Trebuchet MS" w:eastAsia="Times New Roman" w:hAnsi="Trebuchet MS" w:cs="Times New Roman"/>
          <w:sz w:val="20"/>
          <w:szCs w:val="20"/>
          <w:lang w:eastAsia="ro-RO"/>
        </w:rPr>
        <w:t xml:space="preserve"> se obligă ca în termen de 7 zile de la data semnării Procesului verbal de recepție la terminarea lucrărilor, să elibereze </w:t>
      </w:r>
      <w:r w:rsidR="007D0E54">
        <w:rPr>
          <w:rFonts w:ascii="Trebuchet MS" w:eastAsia="Times New Roman" w:hAnsi="Trebuchet MS" w:cs="Times New Roman"/>
          <w:sz w:val="20"/>
          <w:szCs w:val="20"/>
          <w:lang w:eastAsia="ro-RO"/>
        </w:rPr>
        <w:t>c</w:t>
      </w:r>
      <w:r w:rsidR="007D16A4" w:rsidRPr="004E01A9">
        <w:rPr>
          <w:rFonts w:ascii="Trebuchet MS" w:eastAsia="Times New Roman" w:hAnsi="Trebuchet MS" w:cs="Times New Roman"/>
          <w:sz w:val="20"/>
          <w:szCs w:val="20"/>
          <w:lang w:eastAsia="ro-RO"/>
        </w:rPr>
        <w:t>l</w:t>
      </w:r>
      <w:r w:rsidR="00BE1B66">
        <w:rPr>
          <w:rFonts w:ascii="Trebuchet MS" w:eastAsia="Times New Roman" w:hAnsi="Trebuchet MS" w:cs="Times New Roman"/>
          <w:sz w:val="20"/>
          <w:szCs w:val="20"/>
          <w:lang w:eastAsia="ro-RO"/>
        </w:rPr>
        <w:t>ă</w:t>
      </w:r>
      <w:r w:rsidR="007D16A4" w:rsidRPr="004E01A9">
        <w:rPr>
          <w:rFonts w:ascii="Trebuchet MS" w:eastAsia="Times New Roman" w:hAnsi="Trebuchet MS" w:cs="Times New Roman"/>
          <w:sz w:val="20"/>
          <w:szCs w:val="20"/>
          <w:lang w:eastAsia="ro-RO"/>
        </w:rPr>
        <w:t>direa reziden</w:t>
      </w:r>
      <w:r w:rsidR="00BE1B66">
        <w:rPr>
          <w:rFonts w:ascii="Trebuchet MS" w:eastAsia="Times New Roman" w:hAnsi="Trebuchet MS" w:cs="Times New Roman"/>
          <w:sz w:val="20"/>
          <w:szCs w:val="20"/>
          <w:lang w:eastAsia="ro-RO"/>
        </w:rPr>
        <w:t>ț</w:t>
      </w:r>
      <w:r w:rsidR="007D16A4" w:rsidRPr="004E01A9">
        <w:rPr>
          <w:rFonts w:ascii="Trebuchet MS" w:eastAsia="Times New Roman" w:hAnsi="Trebuchet MS" w:cs="Times New Roman"/>
          <w:sz w:val="20"/>
          <w:szCs w:val="20"/>
          <w:lang w:eastAsia="ro-RO"/>
        </w:rPr>
        <w:t>ial</w:t>
      </w:r>
      <w:r w:rsidR="00BE1B66">
        <w:rPr>
          <w:rFonts w:ascii="Trebuchet MS" w:eastAsia="Times New Roman" w:hAnsi="Trebuchet MS" w:cs="Times New Roman"/>
          <w:sz w:val="20"/>
          <w:szCs w:val="20"/>
          <w:lang w:eastAsia="ro-RO"/>
        </w:rPr>
        <w:t>ă</w:t>
      </w:r>
      <w:r w:rsidR="007D16A4" w:rsidRPr="004E01A9">
        <w:rPr>
          <w:rFonts w:ascii="Trebuchet MS" w:eastAsia="Times New Roman" w:hAnsi="Trebuchet MS" w:cs="Times New Roman"/>
          <w:sz w:val="20"/>
          <w:szCs w:val="20"/>
          <w:lang w:eastAsia="ro-RO"/>
        </w:rPr>
        <w:t xml:space="preserve"> unifamilial</w:t>
      </w:r>
      <w:r w:rsidR="00BE1B66">
        <w:rPr>
          <w:rFonts w:ascii="Trebuchet MS" w:eastAsia="Times New Roman" w:hAnsi="Trebuchet MS" w:cs="Times New Roman"/>
          <w:sz w:val="20"/>
          <w:szCs w:val="20"/>
          <w:lang w:eastAsia="ro-RO"/>
        </w:rPr>
        <w:t>ă</w:t>
      </w:r>
      <w:r w:rsidR="00832776" w:rsidRPr="004E01A9">
        <w:rPr>
          <w:rFonts w:ascii="Trebuchet MS" w:eastAsia="Times New Roman" w:hAnsi="Trebuchet MS" w:cs="Times New Roman"/>
          <w:sz w:val="20"/>
          <w:szCs w:val="20"/>
          <w:lang w:eastAsia="ro-RO"/>
        </w:rPr>
        <w:t xml:space="preserve"> de utilajele folosite în executarea Proiectului.</w:t>
      </w:r>
    </w:p>
    <w:p w14:paraId="39DE82FF"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285444B5" w14:textId="58B8E549"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9. </w:t>
      </w:r>
      <w:r w:rsidR="00832776" w:rsidRPr="000F63F6">
        <w:rPr>
          <w:rFonts w:ascii="Trebuchet MS" w:eastAsia="Times New Roman" w:hAnsi="Trebuchet MS"/>
          <w:b/>
          <w:color w:val="auto"/>
          <w:sz w:val="24"/>
          <w:szCs w:val="20"/>
          <w:lang w:eastAsia="ro-RO"/>
        </w:rPr>
        <w:t xml:space="preserve">Garanțiile </w:t>
      </w:r>
      <w:r w:rsidR="0086050F">
        <w:rPr>
          <w:rFonts w:ascii="Trebuchet MS" w:eastAsia="Times New Roman" w:hAnsi="Trebuchet MS"/>
          <w:b/>
          <w:color w:val="auto"/>
          <w:sz w:val="24"/>
          <w:szCs w:val="20"/>
          <w:lang w:eastAsia="ro-RO"/>
        </w:rPr>
        <w:t>Prestatorului</w:t>
      </w:r>
    </w:p>
    <w:p w14:paraId="43DCA5F3" w14:textId="03E5DCD5" w:rsidR="00832776" w:rsidRPr="000F63F6" w:rsidRDefault="00832776" w:rsidP="000F63F6">
      <w:pPr>
        <w:pStyle w:val="ListParagraph"/>
        <w:numPr>
          <w:ilvl w:val="1"/>
          <w:numId w:val="87"/>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Garanția pentru calitatea </w:t>
      </w:r>
      <w:r w:rsidR="00696FFB">
        <w:rPr>
          <w:rFonts w:ascii="Trebuchet MS" w:eastAsia="Times New Roman" w:hAnsi="Trebuchet MS" w:cs="Times New Roman"/>
          <w:sz w:val="20"/>
          <w:szCs w:val="20"/>
          <w:lang w:eastAsia="ro-RO"/>
        </w:rPr>
        <w:t>produselor/e</w:t>
      </w:r>
      <w:r w:rsidRPr="000F63F6">
        <w:rPr>
          <w:rFonts w:ascii="Trebuchet MS" w:eastAsia="Times New Roman" w:hAnsi="Trebuchet MS" w:cs="Times New Roman"/>
          <w:sz w:val="20"/>
          <w:szCs w:val="20"/>
          <w:lang w:eastAsia="ro-RO"/>
        </w:rPr>
        <w:t>chipamentelor</w:t>
      </w:r>
    </w:p>
    <w:p w14:paraId="169BE05F" w14:textId="3A6BFB81" w:rsidR="003D2018" w:rsidRPr="001B60EA" w:rsidRDefault="00832776" w:rsidP="006E0939">
      <w:pPr>
        <w:pStyle w:val="ListParagraph"/>
        <w:numPr>
          <w:ilvl w:val="2"/>
          <w:numId w:val="90"/>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Garanția </w:t>
      </w:r>
      <w:r w:rsidR="00B30FD8" w:rsidRPr="001B60EA">
        <w:rPr>
          <w:rFonts w:ascii="Trebuchet MS" w:eastAsia="Times New Roman" w:hAnsi="Trebuchet MS" w:cs="Times New Roman"/>
          <w:sz w:val="20"/>
          <w:szCs w:val="20"/>
          <w:lang w:eastAsia="ro-RO"/>
        </w:rPr>
        <w:t>produselor, dot</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 xml:space="preserve">rilor </w:t>
      </w:r>
      <w:r w:rsidR="00BE1B66">
        <w:rPr>
          <w:rFonts w:ascii="Trebuchet MS" w:eastAsia="Times New Roman" w:hAnsi="Trebuchet MS" w:cs="Times New Roman"/>
          <w:sz w:val="20"/>
          <w:szCs w:val="20"/>
          <w:lang w:eastAsia="ro-RO"/>
        </w:rPr>
        <w:t>ș</w:t>
      </w:r>
      <w:r w:rsidR="00B30FD8" w:rsidRPr="001B60EA">
        <w:rPr>
          <w:rFonts w:ascii="Trebuchet MS" w:eastAsia="Times New Roman" w:hAnsi="Trebuchet MS" w:cs="Times New Roman"/>
          <w:sz w:val="20"/>
          <w:szCs w:val="20"/>
          <w:lang w:eastAsia="ro-RO"/>
        </w:rPr>
        <w:t>i e</w:t>
      </w:r>
      <w:r w:rsidRPr="000F63F6">
        <w:rPr>
          <w:rFonts w:ascii="Trebuchet MS" w:eastAsia="Times New Roman" w:hAnsi="Trebuchet MS" w:cs="Times New Roman"/>
          <w:sz w:val="20"/>
          <w:szCs w:val="20"/>
          <w:lang w:eastAsia="ro-RO"/>
        </w:rPr>
        <w:t xml:space="preserve">chipamentelor livrate în temeiul prezentului Contract se acordă în conformitate cu certificatele de garanție emise și potrivit specificațiilor Producătorului, respectiv </w:t>
      </w:r>
      <w:r w:rsidR="00FB6DD8" w:rsidRPr="001B60EA">
        <w:rPr>
          <w:rFonts w:ascii="Trebuchet MS" w:eastAsia="Times New Roman" w:hAnsi="Trebuchet MS" w:cs="Times New Roman"/>
          <w:sz w:val="20"/>
          <w:szCs w:val="20"/>
          <w:lang w:eastAsia="ro-RO"/>
        </w:rPr>
        <w:t>cu perioadele minime obligatorii men</w:t>
      </w:r>
      <w:r w:rsidR="00BE1B66">
        <w:rPr>
          <w:rFonts w:ascii="Trebuchet MS" w:eastAsia="Times New Roman" w:hAnsi="Trebuchet MS" w:cs="Times New Roman"/>
          <w:sz w:val="20"/>
          <w:szCs w:val="20"/>
          <w:lang w:eastAsia="ro-RO"/>
        </w:rPr>
        <w:t>ț</w:t>
      </w:r>
      <w:r w:rsidR="00FB6DD8" w:rsidRPr="001B60EA">
        <w:rPr>
          <w:rFonts w:ascii="Trebuchet MS" w:eastAsia="Times New Roman" w:hAnsi="Trebuchet MS" w:cs="Times New Roman"/>
          <w:sz w:val="20"/>
          <w:szCs w:val="20"/>
          <w:lang w:eastAsia="ro-RO"/>
        </w:rPr>
        <w:t xml:space="preserve">ionate </w:t>
      </w:r>
      <w:r w:rsidR="00BE1B66">
        <w:rPr>
          <w:rFonts w:ascii="Trebuchet MS" w:eastAsia="Times New Roman" w:hAnsi="Trebuchet MS" w:cs="Times New Roman"/>
          <w:sz w:val="20"/>
          <w:szCs w:val="20"/>
          <w:lang w:eastAsia="ro-RO"/>
        </w:rPr>
        <w:t>î</w:t>
      </w:r>
      <w:r w:rsidR="00FB6DD8" w:rsidRPr="001B60EA">
        <w:rPr>
          <w:rFonts w:ascii="Trebuchet MS" w:eastAsia="Times New Roman" w:hAnsi="Trebuchet MS" w:cs="Times New Roman"/>
          <w:sz w:val="20"/>
          <w:szCs w:val="20"/>
          <w:lang w:eastAsia="ro-RO"/>
        </w:rPr>
        <w:t xml:space="preserve">n </w:t>
      </w:r>
      <w:r w:rsidR="00674387">
        <w:rPr>
          <w:rFonts w:ascii="Trebuchet MS" w:eastAsia="Times New Roman" w:hAnsi="Trebuchet MS" w:cs="Times New Roman"/>
          <w:sz w:val="20"/>
          <w:szCs w:val="20"/>
          <w:lang w:eastAsia="ro-RO"/>
        </w:rPr>
        <w:t>a</w:t>
      </w:r>
      <w:r w:rsidR="00B30FD8" w:rsidRPr="001B60EA">
        <w:rPr>
          <w:rFonts w:ascii="Trebuchet MS" w:eastAsia="Times New Roman" w:hAnsi="Trebuchet MS" w:cs="Times New Roman"/>
          <w:sz w:val="20"/>
          <w:szCs w:val="20"/>
          <w:lang w:eastAsia="ro-RO"/>
        </w:rPr>
        <w:t>nexa la Ghid</w:t>
      </w:r>
      <w:r w:rsidR="00674387">
        <w:rPr>
          <w:rFonts w:ascii="Trebuchet MS" w:eastAsia="Times New Roman" w:hAnsi="Trebuchet MS" w:cs="Times New Roman"/>
          <w:sz w:val="20"/>
          <w:szCs w:val="20"/>
          <w:lang w:eastAsia="ro-RO"/>
        </w:rPr>
        <w:t>ul</w:t>
      </w:r>
      <w:r w:rsidR="001B60EA" w:rsidRPr="000F63F6">
        <w:rPr>
          <w:rFonts w:ascii="Trebuchet MS" w:eastAsia="Times New Roman" w:hAnsi="Trebuchet MS" w:cs="Times New Roman"/>
          <w:sz w:val="20"/>
          <w:szCs w:val="20"/>
          <w:lang w:eastAsia="ro-RO"/>
        </w:rPr>
        <w:t xml:space="preserve"> </w:t>
      </w:r>
      <w:r w:rsidR="00674387" w:rsidRPr="00674387">
        <w:rPr>
          <w:rFonts w:ascii="Trebuchet MS" w:eastAsia="Times New Roman" w:hAnsi="Trebuchet MS" w:cs="Times New Roman"/>
          <w:sz w:val="20"/>
          <w:szCs w:val="20"/>
          <w:lang w:eastAsia="ro-RO"/>
        </w:rPr>
        <w:t xml:space="preserve">Solicitantului </w:t>
      </w:r>
      <w:r w:rsidR="001B60EA" w:rsidRPr="000F63F6">
        <w:rPr>
          <w:rFonts w:ascii="Trebuchet MS" w:eastAsia="Times New Roman" w:hAnsi="Trebuchet MS" w:cs="Times New Roman"/>
          <w:sz w:val="20"/>
          <w:szCs w:val="20"/>
          <w:lang w:eastAsia="ro-RO"/>
        </w:rPr>
        <w:t>-</w:t>
      </w:r>
      <w:r w:rsidR="00B30FD8" w:rsidRPr="000F63F6">
        <w:rPr>
          <w:rFonts w:ascii="Trebuchet MS" w:eastAsia="Times New Roman" w:hAnsi="Trebuchet MS" w:cs="Times New Roman"/>
          <w:i/>
          <w:sz w:val="20"/>
          <w:szCs w:val="20"/>
          <w:lang w:eastAsia="ro-RO"/>
        </w:rPr>
        <w:t xml:space="preserve"> </w:t>
      </w:r>
      <w:r w:rsidR="001B60EA" w:rsidRPr="001B60EA">
        <w:rPr>
          <w:rFonts w:ascii="Trebuchet MS" w:eastAsia="Times New Roman" w:hAnsi="Trebuchet MS" w:cs="Times New Roman"/>
          <w:i/>
          <w:sz w:val="20"/>
          <w:szCs w:val="20"/>
          <w:lang w:eastAsia="ro-RO"/>
        </w:rPr>
        <w:t>Condiții tehnice minime pentru sistemele fotovoltaice</w:t>
      </w:r>
      <w:r w:rsidR="00B30FD8" w:rsidRPr="001B60EA">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w:t>
      </w:r>
      <w:r w:rsidR="00B30FD8" w:rsidRPr="001B60EA">
        <w:rPr>
          <w:rFonts w:ascii="Trebuchet MS" w:eastAsia="Times New Roman" w:hAnsi="Trebuchet MS" w:cs="Times New Roman"/>
          <w:sz w:val="20"/>
          <w:szCs w:val="20"/>
          <w:lang w:eastAsia="ro-RO"/>
        </w:rPr>
        <w:t>de minim 5 ani pentru materialele utilizate pentru reabilitarea termic</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și 2 ani pentru alte materiale</w:t>
      </w:r>
      <w:r w:rsidR="00B30FD8" w:rsidRPr="001B60EA">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echipamente, montaj</w:t>
      </w:r>
      <w:r w:rsidR="00B30FD8" w:rsidRPr="001B60EA">
        <w:rPr>
          <w:rFonts w:ascii="Trebuchet MS" w:eastAsia="Times New Roman" w:hAnsi="Trebuchet MS" w:cs="Times New Roman"/>
          <w:sz w:val="20"/>
          <w:szCs w:val="20"/>
          <w:lang w:eastAsia="ro-RO"/>
        </w:rPr>
        <w:t xml:space="preserve"> </w:t>
      </w:r>
      <w:r w:rsidR="00BE1B66">
        <w:rPr>
          <w:rFonts w:ascii="Trebuchet MS" w:eastAsia="Times New Roman" w:hAnsi="Trebuchet MS" w:cs="Times New Roman"/>
          <w:sz w:val="20"/>
          <w:szCs w:val="20"/>
          <w:lang w:eastAsia="ro-RO"/>
        </w:rPr>
        <w:t>ș</w:t>
      </w:r>
      <w:r w:rsidR="00B30FD8" w:rsidRPr="001B60EA">
        <w:rPr>
          <w:rFonts w:ascii="Trebuchet MS" w:eastAsia="Times New Roman" w:hAnsi="Trebuchet MS" w:cs="Times New Roman"/>
          <w:sz w:val="20"/>
          <w:szCs w:val="20"/>
          <w:lang w:eastAsia="ro-RO"/>
        </w:rPr>
        <w:t>i execu</w:t>
      </w:r>
      <w:r w:rsidR="00BE1B66">
        <w:rPr>
          <w:rFonts w:ascii="Trebuchet MS" w:eastAsia="Times New Roman" w:hAnsi="Trebuchet MS" w:cs="Times New Roman"/>
          <w:sz w:val="20"/>
          <w:szCs w:val="20"/>
          <w:lang w:eastAsia="ro-RO"/>
        </w:rPr>
        <w:t>ț</w:t>
      </w:r>
      <w:r w:rsidR="00B30FD8" w:rsidRPr="001B60EA">
        <w:rPr>
          <w:rFonts w:ascii="Trebuchet MS" w:eastAsia="Times New Roman" w:hAnsi="Trebuchet MS" w:cs="Times New Roman"/>
          <w:sz w:val="20"/>
          <w:szCs w:val="20"/>
          <w:lang w:eastAsia="ro-RO"/>
        </w:rPr>
        <w:t>ia corect</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 xml:space="preserve"> a lucr</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rilor.</w:t>
      </w:r>
    </w:p>
    <w:p w14:paraId="6C407728" w14:textId="492C7F09" w:rsidR="003D2018" w:rsidRDefault="00832776" w:rsidP="006E0939">
      <w:pPr>
        <w:pStyle w:val="ListParagraph"/>
        <w:numPr>
          <w:ilvl w:val="2"/>
          <w:numId w:val="90"/>
        </w:numPr>
        <w:tabs>
          <w:tab w:val="left" w:pos="709"/>
        </w:tabs>
        <w:spacing w:after="0"/>
        <w:jc w:val="both"/>
        <w:rPr>
          <w:rFonts w:ascii="Trebuchet MS" w:eastAsia="Times New Roman" w:hAnsi="Trebuchet MS" w:cs="Times New Roman"/>
          <w:sz w:val="20"/>
          <w:szCs w:val="20"/>
          <w:lang w:eastAsia="ro-RO"/>
        </w:rPr>
      </w:pPr>
      <w:r w:rsidRPr="001B60EA">
        <w:rPr>
          <w:rFonts w:ascii="Trebuchet MS" w:eastAsia="Times New Roman" w:hAnsi="Trebuchet MS" w:cs="Times New Roman"/>
          <w:sz w:val="20"/>
          <w:szCs w:val="20"/>
          <w:lang w:eastAsia="ro-RO"/>
        </w:rPr>
        <w:t xml:space="preserve">Perioada de garanție pentru </w:t>
      </w:r>
      <w:r w:rsidR="00B30FD8" w:rsidRPr="001B60EA">
        <w:rPr>
          <w:rFonts w:ascii="Trebuchet MS" w:eastAsia="Times New Roman" w:hAnsi="Trebuchet MS" w:cs="Times New Roman"/>
          <w:sz w:val="20"/>
          <w:szCs w:val="20"/>
          <w:lang w:eastAsia="ro-RO"/>
        </w:rPr>
        <w:t>produsele/dot</w:t>
      </w:r>
      <w:r w:rsidR="00BE1B66">
        <w:rPr>
          <w:rFonts w:ascii="Trebuchet MS" w:eastAsia="Times New Roman" w:hAnsi="Trebuchet MS" w:cs="Times New Roman"/>
          <w:sz w:val="20"/>
          <w:szCs w:val="20"/>
          <w:lang w:eastAsia="ro-RO"/>
        </w:rPr>
        <w:t>ă</w:t>
      </w:r>
      <w:r w:rsidR="00B30FD8" w:rsidRPr="001B60EA">
        <w:rPr>
          <w:rFonts w:ascii="Trebuchet MS" w:eastAsia="Times New Roman" w:hAnsi="Trebuchet MS" w:cs="Times New Roman"/>
          <w:sz w:val="20"/>
          <w:szCs w:val="20"/>
          <w:lang w:eastAsia="ro-RO"/>
        </w:rPr>
        <w:t>rile/e</w:t>
      </w:r>
      <w:r w:rsidRPr="001B60EA">
        <w:rPr>
          <w:rFonts w:ascii="Trebuchet MS" w:eastAsia="Times New Roman" w:hAnsi="Trebuchet MS" w:cs="Times New Roman"/>
          <w:sz w:val="20"/>
          <w:szCs w:val="20"/>
          <w:lang w:eastAsia="ro-RO"/>
        </w:rPr>
        <w:t>chipamentele livrate</w:t>
      </w:r>
      <w:r w:rsidR="00B30FD8" w:rsidRPr="001B60EA">
        <w:rPr>
          <w:rFonts w:ascii="Trebuchet MS" w:eastAsia="Times New Roman" w:hAnsi="Trebuchet MS" w:cs="Times New Roman"/>
          <w:sz w:val="20"/>
          <w:szCs w:val="20"/>
          <w:lang w:eastAsia="ro-RO"/>
        </w:rPr>
        <w:t xml:space="preserve"> </w:t>
      </w:r>
      <w:r w:rsidRPr="001B60EA">
        <w:rPr>
          <w:rFonts w:ascii="Trebuchet MS" w:eastAsia="Times New Roman" w:hAnsi="Trebuchet MS" w:cs="Times New Roman"/>
          <w:sz w:val="20"/>
          <w:szCs w:val="20"/>
          <w:lang w:eastAsia="ro-RO"/>
        </w:rPr>
        <w:t>și instalația pusă</w:t>
      </w:r>
      <w:r w:rsidRPr="004E01A9">
        <w:rPr>
          <w:rFonts w:ascii="Trebuchet MS" w:eastAsia="Times New Roman" w:hAnsi="Trebuchet MS" w:cs="Times New Roman"/>
          <w:sz w:val="20"/>
          <w:szCs w:val="20"/>
          <w:lang w:eastAsia="ro-RO"/>
        </w:rPr>
        <w:t xml:space="preserve"> în funcțiune </w:t>
      </w:r>
      <w:r w:rsidR="004B0613">
        <w:rPr>
          <w:rFonts w:ascii="Trebuchet MS" w:eastAsia="Times New Roman" w:hAnsi="Trebuchet MS" w:cs="Times New Roman"/>
          <w:sz w:val="20"/>
          <w:szCs w:val="20"/>
          <w:lang w:eastAsia="ro-RO"/>
        </w:rPr>
        <w:t>se calculeaz</w:t>
      </w:r>
      <w:r w:rsidR="00BE1B66">
        <w:rPr>
          <w:rFonts w:ascii="Trebuchet MS" w:eastAsia="Times New Roman" w:hAnsi="Trebuchet MS" w:cs="Times New Roman"/>
          <w:sz w:val="20"/>
          <w:szCs w:val="20"/>
          <w:lang w:eastAsia="ro-RO"/>
        </w:rPr>
        <w:t>ă</w:t>
      </w:r>
      <w:r w:rsidR="004B0613"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de la data semnării Procesului verbal de recepție la terminarea lucrărilor.</w:t>
      </w:r>
    </w:p>
    <w:p w14:paraId="1D8FE8D8" w14:textId="24D91409" w:rsidR="003D2018" w:rsidRDefault="00832776" w:rsidP="006E0939">
      <w:pPr>
        <w:pStyle w:val="ListParagraph"/>
        <w:numPr>
          <w:ilvl w:val="2"/>
          <w:numId w:val="90"/>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Pe durata perioade</w:t>
      </w:r>
      <w:r w:rsidR="00BD4832">
        <w:rPr>
          <w:rFonts w:ascii="Trebuchet MS" w:eastAsia="Times New Roman" w:hAnsi="Trebuchet MS" w:cs="Times New Roman"/>
          <w:sz w:val="20"/>
          <w:szCs w:val="20"/>
          <w:lang w:eastAsia="ro-RO"/>
        </w:rPr>
        <w:t>lor</w:t>
      </w:r>
      <w:r w:rsidRPr="004E01A9">
        <w:rPr>
          <w:rFonts w:ascii="Trebuchet MS" w:eastAsia="Times New Roman" w:hAnsi="Trebuchet MS" w:cs="Times New Roman"/>
          <w:sz w:val="20"/>
          <w:szCs w:val="20"/>
          <w:lang w:eastAsia="ro-RO"/>
        </w:rPr>
        <w:t xml:space="preserve"> de garanție, </w:t>
      </w:r>
      <w:r w:rsidR="0086050F">
        <w:rPr>
          <w:rFonts w:ascii="Trebuchet MS" w:eastAsia="Times New Roman" w:hAnsi="Trebuchet MS" w:cs="Times New Roman"/>
          <w:b/>
          <w:sz w:val="20"/>
          <w:szCs w:val="20"/>
          <w:lang w:eastAsia="ro-RO"/>
        </w:rPr>
        <w:t>Prestatorul</w:t>
      </w:r>
      <w:r w:rsidR="00B30FD8"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trimite </w:t>
      </w:r>
      <w:r w:rsidR="00B30FD8">
        <w:rPr>
          <w:rFonts w:ascii="Trebuchet MS" w:eastAsia="Times New Roman" w:hAnsi="Trebuchet MS" w:cs="Times New Roman"/>
          <w:sz w:val="20"/>
          <w:szCs w:val="20"/>
          <w:lang w:eastAsia="ro-RO"/>
        </w:rPr>
        <w:t>produse/dot</w:t>
      </w:r>
      <w:r w:rsidR="00BE1B66">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ri/</w:t>
      </w:r>
      <w:r w:rsidRPr="004E01A9">
        <w:rPr>
          <w:rFonts w:ascii="Trebuchet MS" w:eastAsia="Times New Roman" w:hAnsi="Trebuchet MS" w:cs="Times New Roman"/>
          <w:sz w:val="20"/>
          <w:szCs w:val="20"/>
          <w:lang w:eastAsia="ro-RO"/>
        </w:rPr>
        <w:t xml:space="preserve">echipamente noi care vor înlocui </w:t>
      </w:r>
      <w:r w:rsidR="00B30FD8">
        <w:rPr>
          <w:rFonts w:ascii="Trebuchet MS" w:eastAsia="Times New Roman" w:hAnsi="Trebuchet MS" w:cs="Times New Roman"/>
          <w:sz w:val="20"/>
          <w:szCs w:val="20"/>
          <w:lang w:eastAsia="ro-RO"/>
        </w:rPr>
        <w:t>produsele/dot</w:t>
      </w:r>
      <w:r w:rsidR="00BE1B66">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rile/</w:t>
      </w:r>
      <w:r w:rsidRPr="004E01A9">
        <w:rPr>
          <w:rFonts w:ascii="Trebuchet MS" w:eastAsia="Times New Roman" w:hAnsi="Trebuchet MS" w:cs="Times New Roman"/>
          <w:sz w:val="20"/>
          <w:szCs w:val="20"/>
          <w:lang w:eastAsia="ro-RO"/>
        </w:rPr>
        <w:t>echipamentele defecte</w:t>
      </w:r>
      <w:r w:rsidR="00B30FD8">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în conformitate cu condițiile de garanție </w:t>
      </w:r>
      <w:r w:rsidR="00B30FD8">
        <w:rPr>
          <w:rFonts w:ascii="Trebuchet MS" w:eastAsia="Times New Roman" w:hAnsi="Trebuchet MS" w:cs="Times New Roman"/>
          <w:sz w:val="20"/>
          <w:szCs w:val="20"/>
          <w:lang w:eastAsia="ro-RO"/>
        </w:rPr>
        <w:t>aplicabile fiec</w:t>
      </w:r>
      <w:r w:rsidR="00BE1B66">
        <w:rPr>
          <w:rFonts w:ascii="Trebuchet MS" w:eastAsia="Times New Roman" w:hAnsi="Trebuchet MS" w:cs="Times New Roman"/>
          <w:sz w:val="20"/>
          <w:szCs w:val="20"/>
          <w:lang w:eastAsia="ro-RO"/>
        </w:rPr>
        <w:t>ă</w:t>
      </w:r>
      <w:r w:rsidR="00B30FD8">
        <w:rPr>
          <w:rFonts w:ascii="Trebuchet MS" w:eastAsia="Times New Roman" w:hAnsi="Trebuchet MS" w:cs="Times New Roman"/>
          <w:sz w:val="20"/>
          <w:szCs w:val="20"/>
          <w:lang w:eastAsia="ro-RO"/>
        </w:rPr>
        <w:t>rui tip de produs/</w:t>
      </w:r>
      <w:r w:rsidR="0070392D">
        <w:rPr>
          <w:rFonts w:ascii="Trebuchet MS" w:eastAsia="Times New Roman" w:hAnsi="Trebuchet MS" w:cs="Times New Roman"/>
          <w:sz w:val="20"/>
          <w:szCs w:val="20"/>
          <w:lang w:eastAsia="ro-RO"/>
        </w:rPr>
        <w:t>dotare/</w:t>
      </w:r>
      <w:r w:rsidR="00B30FD8">
        <w:rPr>
          <w:rFonts w:ascii="Trebuchet MS" w:eastAsia="Times New Roman" w:hAnsi="Trebuchet MS" w:cs="Times New Roman"/>
          <w:sz w:val="20"/>
          <w:szCs w:val="20"/>
          <w:lang w:eastAsia="ro-RO"/>
        </w:rPr>
        <w:t>echipament</w:t>
      </w:r>
      <w:r w:rsidRPr="004E01A9">
        <w:rPr>
          <w:rFonts w:ascii="Trebuchet MS" w:eastAsia="Times New Roman" w:hAnsi="Trebuchet MS" w:cs="Times New Roman"/>
          <w:sz w:val="20"/>
          <w:szCs w:val="20"/>
          <w:lang w:eastAsia="ro-RO"/>
        </w:rPr>
        <w:t xml:space="preserve">, având însă dreptul să trimită </w:t>
      </w:r>
      <w:r w:rsidR="00B30FD8" w:rsidRPr="00B30FD8">
        <w:rPr>
          <w:rFonts w:ascii="Trebuchet MS" w:eastAsia="Times New Roman" w:hAnsi="Trebuchet MS" w:cs="Times New Roman"/>
          <w:sz w:val="20"/>
          <w:szCs w:val="20"/>
          <w:lang w:eastAsia="ro-RO"/>
        </w:rPr>
        <w:t>produs</w:t>
      </w:r>
      <w:r w:rsidR="00B30FD8">
        <w:rPr>
          <w:rFonts w:ascii="Trebuchet MS" w:eastAsia="Times New Roman" w:hAnsi="Trebuchet MS" w:cs="Times New Roman"/>
          <w:sz w:val="20"/>
          <w:szCs w:val="20"/>
          <w:lang w:eastAsia="ro-RO"/>
        </w:rPr>
        <w:t>e</w:t>
      </w:r>
      <w:r w:rsidR="00B30FD8" w:rsidRPr="00B30FD8">
        <w:rPr>
          <w:rFonts w:ascii="Trebuchet MS" w:eastAsia="Times New Roman" w:hAnsi="Trebuchet MS" w:cs="Times New Roman"/>
          <w:sz w:val="20"/>
          <w:szCs w:val="20"/>
          <w:lang w:eastAsia="ro-RO"/>
        </w:rPr>
        <w:t>/</w:t>
      </w:r>
      <w:r w:rsidR="0070392D">
        <w:rPr>
          <w:rFonts w:ascii="Trebuchet MS" w:eastAsia="Times New Roman" w:hAnsi="Trebuchet MS" w:cs="Times New Roman"/>
          <w:sz w:val="20"/>
          <w:szCs w:val="20"/>
          <w:lang w:eastAsia="ro-RO"/>
        </w:rPr>
        <w:t>dot</w:t>
      </w:r>
      <w:r w:rsidR="00BE1B66">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ri/</w:t>
      </w:r>
      <w:r w:rsidR="00B30FD8" w:rsidRPr="00B30FD8">
        <w:rPr>
          <w:rFonts w:ascii="Trebuchet MS" w:eastAsia="Times New Roman" w:hAnsi="Trebuchet MS" w:cs="Times New Roman"/>
          <w:sz w:val="20"/>
          <w:szCs w:val="20"/>
          <w:lang w:eastAsia="ro-RO"/>
        </w:rPr>
        <w:t>echipament</w:t>
      </w:r>
      <w:r w:rsidR="00B30FD8">
        <w:rPr>
          <w:rFonts w:ascii="Trebuchet MS" w:eastAsia="Times New Roman" w:hAnsi="Trebuchet MS" w:cs="Times New Roman"/>
          <w:sz w:val="20"/>
          <w:szCs w:val="20"/>
          <w:lang w:eastAsia="ro-RO"/>
        </w:rPr>
        <w:t>e</w:t>
      </w:r>
      <w:r w:rsidR="00B30FD8" w:rsidRPr="00B30FD8" w:rsidDel="00B30FD8">
        <w:rPr>
          <w:rFonts w:ascii="Trebuchet MS" w:eastAsia="Times New Roman" w:hAnsi="Trebuchet MS" w:cs="Times New Roman"/>
          <w:sz w:val="20"/>
          <w:szCs w:val="20"/>
          <w:lang w:eastAsia="ro-RO"/>
        </w:rPr>
        <w:t xml:space="preserve"> </w:t>
      </w:r>
      <w:r w:rsidRPr="00B30FD8">
        <w:rPr>
          <w:rFonts w:ascii="Trebuchet MS" w:eastAsia="Times New Roman" w:hAnsi="Trebuchet MS" w:cs="Times New Roman"/>
          <w:sz w:val="20"/>
          <w:szCs w:val="20"/>
          <w:lang w:eastAsia="ro-RO"/>
        </w:rPr>
        <w:t>de tipuri diferite față de cele furnizate</w:t>
      </w:r>
      <w:r w:rsidR="0070392D">
        <w:rPr>
          <w:rFonts w:ascii="Trebuchet MS" w:eastAsia="Times New Roman" w:hAnsi="Trebuchet MS" w:cs="Times New Roman"/>
          <w:sz w:val="20"/>
          <w:szCs w:val="20"/>
          <w:lang w:eastAsia="ro-RO"/>
        </w:rPr>
        <w:t>,</w:t>
      </w:r>
      <w:r w:rsidRPr="00B30FD8">
        <w:rPr>
          <w:rFonts w:ascii="Trebuchet MS" w:eastAsia="Times New Roman" w:hAnsi="Trebuchet MS" w:cs="Times New Roman"/>
          <w:sz w:val="20"/>
          <w:szCs w:val="20"/>
          <w:lang w:eastAsia="ro-RO"/>
        </w:rPr>
        <w:t xml:space="preserve"> în cazul modernizării/retragerii acestora de către producătorul respectiv.</w:t>
      </w:r>
    </w:p>
    <w:p w14:paraId="3C496033" w14:textId="2E4CCB7C" w:rsidR="00832776" w:rsidRPr="004E01A9" w:rsidRDefault="00832776" w:rsidP="000F63F6">
      <w:pPr>
        <w:pStyle w:val="ListParagraph"/>
        <w:numPr>
          <w:ilvl w:val="2"/>
          <w:numId w:val="90"/>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Garanțiile menționate mai sus nu vor acoperi evenimente neprevăzute sau defecțiuni ale </w:t>
      </w:r>
      <w:r w:rsidR="0070392D">
        <w:rPr>
          <w:rFonts w:ascii="Trebuchet MS" w:eastAsia="Times New Roman" w:hAnsi="Trebuchet MS" w:cs="Times New Roman"/>
          <w:sz w:val="20"/>
          <w:szCs w:val="20"/>
          <w:lang w:eastAsia="ro-RO"/>
        </w:rPr>
        <w:t>produselor/dot</w:t>
      </w:r>
      <w:r w:rsidR="00BE1B66">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 xml:space="preserve">chipamentelor care se datorează, direct sau indirect, alimentării incorecte cu energie electrică, intervenției unor persoane neautorizate, lipsei de întreținere, defectării sau funcționării incorecte a altor echipamente care nu au fost montate de către </w:t>
      </w:r>
      <w:r w:rsidR="0086050F">
        <w:rPr>
          <w:rFonts w:ascii="Trebuchet MS" w:eastAsia="Times New Roman" w:hAnsi="Trebuchet MS" w:cs="Times New Roman"/>
          <w:b/>
          <w:sz w:val="20"/>
          <w:szCs w:val="20"/>
          <w:lang w:eastAsia="ro-RO"/>
        </w:rPr>
        <w:t>Prestator</w:t>
      </w:r>
      <w:r w:rsidRPr="004E01A9">
        <w:rPr>
          <w:rFonts w:ascii="Trebuchet MS" w:eastAsia="Times New Roman" w:hAnsi="Trebuchet MS" w:cs="Times New Roman"/>
          <w:sz w:val="20"/>
          <w:szCs w:val="20"/>
          <w:lang w:eastAsia="ro-RO"/>
        </w:rPr>
        <w:t xml:space="preserve">, deteriorării </w:t>
      </w:r>
      <w:r w:rsidR="0070392D">
        <w:rPr>
          <w:rFonts w:ascii="Trebuchet MS" w:eastAsia="Times New Roman" w:hAnsi="Trebuchet MS" w:cs="Times New Roman"/>
          <w:sz w:val="20"/>
          <w:szCs w:val="20"/>
          <w:lang w:eastAsia="ro-RO"/>
        </w:rPr>
        <w:t>cl</w:t>
      </w:r>
      <w:r w:rsidR="00BE1B66">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dirii reziden</w:t>
      </w:r>
      <w:r w:rsidR="00BE1B66">
        <w:rPr>
          <w:rFonts w:ascii="Trebuchet MS" w:eastAsia="Times New Roman" w:hAnsi="Trebuchet MS" w:cs="Times New Roman"/>
          <w:sz w:val="20"/>
          <w:szCs w:val="20"/>
          <w:lang w:eastAsia="ro-RO"/>
        </w:rPr>
        <w:t>ț</w:t>
      </w:r>
      <w:r w:rsidR="0070392D">
        <w:rPr>
          <w:rFonts w:ascii="Trebuchet MS" w:eastAsia="Times New Roman" w:hAnsi="Trebuchet MS" w:cs="Times New Roman"/>
          <w:sz w:val="20"/>
          <w:szCs w:val="20"/>
          <w:lang w:eastAsia="ro-RO"/>
        </w:rPr>
        <w:t>iale unifamiliale</w:t>
      </w:r>
      <w:r w:rsidR="0070392D"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pe care au fost instalate </w:t>
      </w:r>
      <w:r w:rsidR="0070392D">
        <w:rPr>
          <w:rFonts w:ascii="Trebuchet MS" w:eastAsia="Times New Roman" w:hAnsi="Trebuchet MS" w:cs="Times New Roman"/>
          <w:sz w:val="20"/>
          <w:szCs w:val="20"/>
          <w:lang w:eastAsia="ro-RO"/>
        </w:rPr>
        <w:t>e</w:t>
      </w:r>
      <w:r w:rsidR="0070392D" w:rsidRPr="004E01A9">
        <w:rPr>
          <w:rFonts w:ascii="Trebuchet MS" w:eastAsia="Times New Roman" w:hAnsi="Trebuchet MS" w:cs="Times New Roman"/>
          <w:sz w:val="20"/>
          <w:szCs w:val="20"/>
          <w:lang w:eastAsia="ro-RO"/>
        </w:rPr>
        <w:t>chipamentele</w:t>
      </w:r>
      <w:r w:rsidR="0070392D">
        <w:rPr>
          <w:rFonts w:ascii="Trebuchet MS" w:eastAsia="Times New Roman" w:hAnsi="Trebuchet MS" w:cs="Times New Roman"/>
          <w:sz w:val="20"/>
          <w:szCs w:val="20"/>
          <w:lang w:eastAsia="ro-RO"/>
        </w:rPr>
        <w:t>/aplicate m</w:t>
      </w:r>
      <w:r w:rsidR="00BE1B66">
        <w:rPr>
          <w:rFonts w:ascii="Trebuchet MS" w:eastAsia="Times New Roman" w:hAnsi="Trebuchet MS" w:cs="Times New Roman"/>
          <w:sz w:val="20"/>
          <w:szCs w:val="20"/>
          <w:lang w:eastAsia="ro-RO"/>
        </w:rPr>
        <w:t>ă</w:t>
      </w:r>
      <w:r w:rsidR="0070392D">
        <w:rPr>
          <w:rFonts w:ascii="Trebuchet MS" w:eastAsia="Times New Roman" w:hAnsi="Trebuchet MS" w:cs="Times New Roman"/>
          <w:sz w:val="20"/>
          <w:szCs w:val="20"/>
          <w:lang w:eastAsia="ro-RO"/>
        </w:rPr>
        <w:t>surile de reabilitare termic</w:t>
      </w:r>
      <w:r w:rsidR="00BE1B66">
        <w:rPr>
          <w:rFonts w:ascii="Trebuchet MS" w:eastAsia="Times New Roman" w:hAnsi="Trebuchet MS" w:cs="Times New Roman"/>
          <w:sz w:val="20"/>
          <w:szCs w:val="20"/>
          <w:lang w:eastAsia="ro-RO"/>
        </w:rPr>
        <w:t>ă</w:t>
      </w:r>
      <w:r w:rsidRPr="004E01A9">
        <w:rPr>
          <w:rFonts w:ascii="Trebuchet MS" w:eastAsia="Times New Roman" w:hAnsi="Trebuchet MS" w:cs="Times New Roman"/>
          <w:sz w:val="20"/>
          <w:szCs w:val="20"/>
          <w:lang w:eastAsia="ro-RO"/>
        </w:rPr>
        <w:t>, condițiilor atmosferice și meteorologice precum grindina, îngheț, cutremur, altor cauze de forță majoră sau culpei</w:t>
      </w:r>
      <w:r w:rsidR="003D2018">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Beneficiarului</w:t>
      </w:r>
      <w:r w:rsidR="0070392D">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w:t>
      </w:r>
    </w:p>
    <w:p w14:paraId="65FC530D" w14:textId="77777777" w:rsidR="003D2018" w:rsidRDefault="003D2018">
      <w:pPr>
        <w:tabs>
          <w:tab w:val="left" w:pos="709"/>
        </w:tabs>
        <w:spacing w:after="0"/>
        <w:jc w:val="both"/>
        <w:rPr>
          <w:rFonts w:ascii="Trebuchet MS" w:eastAsia="Times New Roman" w:hAnsi="Trebuchet MS" w:cs="Times New Roman"/>
          <w:sz w:val="20"/>
          <w:szCs w:val="20"/>
          <w:lang w:eastAsia="ro-RO"/>
        </w:rPr>
      </w:pPr>
    </w:p>
    <w:p w14:paraId="1C0B015A" w14:textId="5327129C" w:rsidR="00832776" w:rsidRPr="00832776" w:rsidRDefault="00832776" w:rsidP="000F63F6">
      <w:pPr>
        <w:pStyle w:val="ListParagraph"/>
        <w:numPr>
          <w:ilvl w:val="1"/>
          <w:numId w:val="87"/>
        </w:numPr>
        <w:tabs>
          <w:tab w:val="left" w:pos="709"/>
        </w:tabs>
        <w:spacing w:after="0"/>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Garanția de bună execuție</w:t>
      </w:r>
    </w:p>
    <w:p w14:paraId="6D3F9530" w14:textId="67BB407B" w:rsidR="00696FFB" w:rsidRPr="004349E2" w:rsidRDefault="00832776" w:rsidP="006E0939">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cazul apariției în timpul perioadei de garanție a unor defecte la </w:t>
      </w:r>
      <w:r w:rsidR="00696FFB">
        <w:rPr>
          <w:rFonts w:ascii="Trebuchet MS" w:eastAsia="Times New Roman" w:hAnsi="Trebuchet MS" w:cs="Times New Roman"/>
          <w:sz w:val="20"/>
          <w:szCs w:val="20"/>
          <w:lang w:eastAsia="ro-RO"/>
        </w:rPr>
        <w:t>produsele/dot</w:t>
      </w:r>
      <w:r w:rsidR="00BE1B66">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rile/e</w:t>
      </w:r>
      <w:r w:rsidRPr="004E01A9">
        <w:rPr>
          <w:rFonts w:ascii="Trebuchet MS" w:eastAsia="Times New Roman" w:hAnsi="Trebuchet MS" w:cs="Times New Roman"/>
          <w:sz w:val="20"/>
          <w:szCs w:val="20"/>
          <w:lang w:eastAsia="ro-RO"/>
        </w:rPr>
        <w:t>chipamentele livrate, din cauza modului în care au fost montate</w:t>
      </w:r>
      <w:r w:rsidR="00696FFB">
        <w:rPr>
          <w:rFonts w:ascii="Trebuchet MS" w:eastAsia="Times New Roman" w:hAnsi="Trebuchet MS" w:cs="Times New Roman"/>
          <w:sz w:val="20"/>
          <w:szCs w:val="20"/>
          <w:lang w:eastAsia="ro-RO"/>
        </w:rPr>
        <w:t xml:space="preserve"> sau executate lucr</w:t>
      </w:r>
      <w:r w:rsidR="00BE1B66">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rile de reabilitare termic</w:t>
      </w:r>
      <w:r w:rsidR="00BE1B66">
        <w:rPr>
          <w:rFonts w:ascii="Trebuchet MS" w:eastAsia="Times New Roman" w:hAnsi="Trebuchet MS" w:cs="Times New Roman"/>
          <w:sz w:val="20"/>
          <w:szCs w:val="20"/>
          <w:lang w:eastAsia="ro-RO"/>
        </w:rPr>
        <w:t>ă</w:t>
      </w:r>
      <w:r w:rsidRPr="004E01A9">
        <w:rPr>
          <w:rFonts w:ascii="Trebuchet MS" w:eastAsia="Times New Roman" w:hAnsi="Trebuchet MS" w:cs="Times New Roman"/>
          <w:sz w:val="20"/>
          <w:szCs w:val="20"/>
          <w:lang w:eastAsia="ro-RO"/>
        </w:rPr>
        <w:t>, în urma notificării scrise transmise de Beneficiar</w:t>
      </w:r>
      <w:r w:rsidR="00696FFB">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în acest sens în termenele și condițiile stabilite mai sus, </w:t>
      </w:r>
      <w:r w:rsidR="0086050F">
        <w:rPr>
          <w:rFonts w:ascii="Trebuchet MS" w:eastAsia="Times New Roman" w:hAnsi="Trebuchet MS" w:cs="Times New Roman"/>
          <w:b/>
          <w:sz w:val="20"/>
          <w:szCs w:val="20"/>
          <w:lang w:eastAsia="ro-RO"/>
        </w:rPr>
        <w:t>Prestatorul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se obligă să ia măsurile necesare pentru a elimina defectele descoperite, prin înlocuirea sau repararea </w:t>
      </w:r>
      <w:r w:rsidR="00696FFB">
        <w:rPr>
          <w:rFonts w:ascii="Trebuchet MS" w:eastAsia="Times New Roman" w:hAnsi="Trebuchet MS" w:cs="Times New Roman"/>
          <w:sz w:val="20"/>
          <w:szCs w:val="20"/>
          <w:lang w:eastAsia="ro-RO"/>
        </w:rPr>
        <w:t>produselor/dot</w:t>
      </w:r>
      <w:r w:rsidR="00BE1B66">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defecte</w:t>
      </w:r>
      <w:r w:rsidR="00696FFB">
        <w:rPr>
          <w:rFonts w:ascii="Trebuchet MS" w:eastAsia="Times New Roman" w:hAnsi="Trebuchet MS" w:cs="Times New Roman"/>
          <w:sz w:val="20"/>
          <w:szCs w:val="20"/>
          <w:lang w:eastAsia="ro-RO"/>
        </w:rPr>
        <w:t xml:space="preserve"> sau refacerea lucr</w:t>
      </w:r>
      <w:r w:rsidR="00BE1B66">
        <w:rPr>
          <w:rFonts w:ascii="Trebuchet MS" w:eastAsia="Times New Roman" w:hAnsi="Trebuchet MS" w:cs="Times New Roman"/>
          <w:sz w:val="20"/>
          <w:szCs w:val="20"/>
          <w:lang w:eastAsia="ro-RO"/>
        </w:rPr>
        <w:t>ă</w:t>
      </w:r>
      <w:r w:rsidR="00696FFB">
        <w:rPr>
          <w:rFonts w:ascii="Trebuchet MS" w:eastAsia="Times New Roman" w:hAnsi="Trebuchet MS" w:cs="Times New Roman"/>
          <w:sz w:val="20"/>
          <w:szCs w:val="20"/>
          <w:lang w:eastAsia="ro-RO"/>
        </w:rPr>
        <w:t>rilor de reabilitare</w:t>
      </w:r>
      <w:r w:rsidRPr="004E01A9">
        <w:rPr>
          <w:rFonts w:ascii="Trebuchet MS" w:eastAsia="Times New Roman" w:hAnsi="Trebuchet MS" w:cs="Times New Roman"/>
          <w:sz w:val="20"/>
          <w:szCs w:val="20"/>
          <w:lang w:eastAsia="ro-RO"/>
        </w:rPr>
        <w:t>, fără niciun alt remediu pentru Beneficiar</w:t>
      </w:r>
      <w:r w:rsidR="00696FFB">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pe cheltuiala </w:t>
      </w:r>
      <w:r w:rsidR="0086050F">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 xml:space="preserve">. </w:t>
      </w:r>
      <w:r w:rsidR="0086050F">
        <w:rPr>
          <w:rFonts w:ascii="Trebuchet MS" w:eastAsia="Times New Roman" w:hAnsi="Trebuchet MS" w:cs="Times New Roman"/>
          <w:b/>
          <w:sz w:val="20"/>
          <w:szCs w:val="20"/>
          <w:lang w:eastAsia="ro-RO"/>
        </w:rPr>
        <w:t>Prestatorul</w:t>
      </w:r>
      <w:r w:rsidR="00696FFB"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va decide dacă </w:t>
      </w:r>
      <w:r w:rsidR="00696FFB" w:rsidRPr="004349E2">
        <w:rPr>
          <w:rFonts w:ascii="Trebuchet MS" w:eastAsia="Times New Roman" w:hAnsi="Trebuchet MS" w:cs="Times New Roman"/>
          <w:sz w:val="20"/>
          <w:szCs w:val="20"/>
          <w:lang w:eastAsia="ro-RO"/>
        </w:rPr>
        <w:t xml:space="preserve">produsul/dotarea/echipamentul </w:t>
      </w:r>
      <w:r w:rsidRPr="004349E2">
        <w:rPr>
          <w:rFonts w:ascii="Trebuchet MS" w:eastAsia="Times New Roman" w:hAnsi="Trebuchet MS" w:cs="Times New Roman"/>
          <w:sz w:val="20"/>
          <w:szCs w:val="20"/>
          <w:lang w:eastAsia="ro-RO"/>
        </w:rPr>
        <w:t>trebuie înlocuit sau reparat.</w:t>
      </w:r>
    </w:p>
    <w:p w14:paraId="4F3622CC" w14:textId="0D74A39D" w:rsidR="003D2018" w:rsidRPr="000F63F6" w:rsidRDefault="00E84753" w:rsidP="000F63F6">
      <w:pPr>
        <w:pStyle w:val="ListParagraph"/>
        <w:tabs>
          <w:tab w:val="left" w:pos="709"/>
        </w:tabs>
        <w:spacing w:after="0"/>
        <w:ind w:left="1224"/>
        <w:jc w:val="both"/>
        <w:rPr>
          <w:rFonts w:ascii="Trebuchet MS" w:eastAsia="Times New Roman" w:hAnsi="Trebuchet MS" w:cs="Times New Roman"/>
          <w:b/>
          <w:sz w:val="20"/>
          <w:szCs w:val="20"/>
          <w:lang w:eastAsia="ro-RO"/>
        </w:rPr>
      </w:pPr>
      <w:r w:rsidRPr="004349E2">
        <w:rPr>
          <w:rFonts w:ascii="Trebuchet MS" w:eastAsia="Times New Roman" w:hAnsi="Trebuchet MS" w:cs="Times New Roman"/>
          <w:b/>
          <w:sz w:val="20"/>
          <w:szCs w:val="20"/>
          <w:lang w:eastAsia="ro-RO"/>
        </w:rPr>
        <w:t>Produsele/dot</w:t>
      </w:r>
      <w:r w:rsidR="00BE1B66" w:rsidRPr="000F63F6">
        <w:rPr>
          <w:rFonts w:ascii="Trebuchet MS" w:eastAsia="Times New Roman" w:hAnsi="Trebuchet MS" w:cs="Times New Roman"/>
          <w:b/>
          <w:sz w:val="20"/>
          <w:szCs w:val="20"/>
          <w:lang w:eastAsia="ro-RO"/>
        </w:rPr>
        <w:t>ă</w:t>
      </w:r>
      <w:r w:rsidRPr="004349E2">
        <w:rPr>
          <w:rFonts w:ascii="Trebuchet MS" w:eastAsia="Times New Roman" w:hAnsi="Trebuchet MS" w:cs="Times New Roman"/>
          <w:b/>
          <w:sz w:val="20"/>
          <w:szCs w:val="20"/>
          <w:lang w:eastAsia="ro-RO"/>
        </w:rPr>
        <w:t>rile/e</w:t>
      </w:r>
      <w:r w:rsidR="00832776" w:rsidRPr="000F63F6">
        <w:rPr>
          <w:rFonts w:ascii="Trebuchet MS" w:eastAsia="Times New Roman" w:hAnsi="Trebuchet MS" w:cs="Times New Roman"/>
          <w:b/>
          <w:sz w:val="20"/>
          <w:szCs w:val="20"/>
          <w:lang w:eastAsia="ro-RO"/>
        </w:rPr>
        <w:t xml:space="preserve">chipamentele defecte și </w:t>
      </w:r>
      <w:r w:rsidR="006E3255" w:rsidRPr="000F63F6">
        <w:rPr>
          <w:rFonts w:ascii="Trebuchet MS" w:eastAsia="Times New Roman" w:hAnsi="Trebuchet MS" w:cs="Times New Roman"/>
          <w:b/>
          <w:sz w:val="20"/>
          <w:szCs w:val="20"/>
          <w:lang w:eastAsia="ro-RO"/>
        </w:rPr>
        <w:t xml:space="preserve">care au fost </w:t>
      </w:r>
      <w:r w:rsidR="00832776" w:rsidRPr="000F63F6">
        <w:rPr>
          <w:rFonts w:ascii="Trebuchet MS" w:eastAsia="Times New Roman" w:hAnsi="Trebuchet MS" w:cs="Times New Roman"/>
          <w:b/>
          <w:sz w:val="20"/>
          <w:szCs w:val="20"/>
          <w:lang w:eastAsia="ro-RO"/>
        </w:rPr>
        <w:t xml:space="preserve">înlocuite de </w:t>
      </w:r>
      <w:r w:rsidR="0086050F" w:rsidRPr="004349E2">
        <w:rPr>
          <w:rFonts w:ascii="Trebuchet MS" w:eastAsia="Times New Roman" w:hAnsi="Trebuchet MS" w:cs="Times New Roman"/>
          <w:b/>
          <w:sz w:val="20"/>
          <w:szCs w:val="20"/>
          <w:lang w:eastAsia="ro-RO"/>
        </w:rPr>
        <w:t>Prestator</w:t>
      </w:r>
      <w:r w:rsidR="00832776" w:rsidRPr="000F63F6">
        <w:rPr>
          <w:rFonts w:ascii="Trebuchet MS" w:eastAsia="Times New Roman" w:hAnsi="Trebuchet MS" w:cs="Times New Roman"/>
          <w:b/>
          <w:sz w:val="20"/>
          <w:szCs w:val="20"/>
          <w:lang w:eastAsia="ro-RO"/>
        </w:rPr>
        <w:t>, în perioada de garanție, vor trece în proprietatea acestuia.</w:t>
      </w:r>
    </w:p>
    <w:p w14:paraId="7203B1FD" w14:textId="5978AFCF" w:rsidR="003D2018" w:rsidRDefault="00832776" w:rsidP="006E0939">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Garanția nu se acordă în cazul lipsei de întreținere, utilizării și manipulării greșite, sau întreținerii neadecvate sau neconforme, dezasamblării greșite/neautorizate de Beneficiar</w:t>
      </w:r>
      <w:r w:rsidR="00E84753">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modificării, reparării sau alterării </w:t>
      </w:r>
      <w:r w:rsidR="00E84753">
        <w:rPr>
          <w:rFonts w:ascii="Trebuchet MS" w:eastAsia="Times New Roman" w:hAnsi="Trebuchet MS" w:cs="Times New Roman"/>
          <w:sz w:val="20"/>
          <w:szCs w:val="20"/>
          <w:lang w:eastAsia="ro-RO"/>
        </w:rPr>
        <w:t>produselor/dot</w:t>
      </w:r>
      <w:r w:rsidR="00BE1B66">
        <w:rPr>
          <w:rFonts w:ascii="Trebuchet MS" w:eastAsia="Times New Roman" w:hAnsi="Trebuchet MS" w:cs="Times New Roman"/>
          <w:sz w:val="20"/>
          <w:szCs w:val="20"/>
          <w:lang w:eastAsia="ro-RO"/>
        </w:rPr>
        <w:t>ă</w:t>
      </w:r>
      <w:r w:rsidR="00E84753">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efectuate de către Beneficiar</w:t>
      </w:r>
      <w:r w:rsidR="00E84753">
        <w:rPr>
          <w:rFonts w:ascii="Trebuchet MS" w:eastAsia="Times New Roman" w:hAnsi="Trebuchet MS" w:cs="Times New Roman"/>
          <w:sz w:val="20"/>
          <w:szCs w:val="20"/>
          <w:lang w:eastAsia="ro-RO"/>
        </w:rPr>
        <w:t>ul final</w:t>
      </w:r>
      <w:r w:rsidRPr="004E01A9">
        <w:rPr>
          <w:rFonts w:ascii="Trebuchet MS" w:eastAsia="Times New Roman" w:hAnsi="Trebuchet MS" w:cs="Times New Roman"/>
          <w:sz w:val="20"/>
          <w:szCs w:val="20"/>
          <w:lang w:eastAsia="ro-RO"/>
        </w:rPr>
        <w:t xml:space="preserve"> (inclusiv reprezentanții, consultanții și/sau </w:t>
      </w:r>
      <w:r w:rsidR="00BE1B66">
        <w:rPr>
          <w:rFonts w:ascii="Trebuchet MS" w:eastAsia="Times New Roman" w:hAnsi="Trebuchet MS" w:cs="Times New Roman"/>
          <w:sz w:val="20"/>
          <w:szCs w:val="20"/>
          <w:lang w:eastAsia="ro-RO"/>
        </w:rPr>
        <w:t>p</w:t>
      </w:r>
      <w:r w:rsidRPr="004E01A9">
        <w:rPr>
          <w:rFonts w:ascii="Trebuchet MS" w:eastAsia="Times New Roman" w:hAnsi="Trebuchet MS" w:cs="Times New Roman"/>
          <w:sz w:val="20"/>
          <w:szCs w:val="20"/>
          <w:lang w:eastAsia="ro-RO"/>
        </w:rPr>
        <w:t xml:space="preserve">ersonalul acestuia, precum și orice terță persoană care are acces la </w:t>
      </w:r>
      <w:r w:rsidR="00E84753">
        <w:rPr>
          <w:rFonts w:ascii="Trebuchet MS" w:eastAsia="Times New Roman" w:hAnsi="Trebuchet MS" w:cs="Times New Roman"/>
          <w:sz w:val="20"/>
          <w:szCs w:val="20"/>
          <w:lang w:eastAsia="ro-RO"/>
        </w:rPr>
        <w:t>investi</w:t>
      </w:r>
      <w:r w:rsidR="00BE1B66">
        <w:rPr>
          <w:rFonts w:ascii="Trebuchet MS" w:eastAsia="Times New Roman" w:hAnsi="Trebuchet MS" w:cs="Times New Roman"/>
          <w:sz w:val="20"/>
          <w:szCs w:val="20"/>
          <w:lang w:eastAsia="ro-RO"/>
        </w:rPr>
        <w:t>ț</w:t>
      </w:r>
      <w:r w:rsidR="00E84753">
        <w:rPr>
          <w:rFonts w:ascii="Trebuchet MS" w:eastAsia="Times New Roman" w:hAnsi="Trebuchet MS" w:cs="Times New Roman"/>
          <w:sz w:val="20"/>
          <w:szCs w:val="20"/>
          <w:lang w:eastAsia="ro-RO"/>
        </w:rPr>
        <w:t>ie</w:t>
      </w:r>
      <w:r w:rsidR="00E84753"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câtă vreme ace</w:t>
      </w:r>
      <w:r w:rsidR="00E84753">
        <w:rPr>
          <w:rFonts w:ascii="Trebuchet MS" w:eastAsia="Times New Roman" w:hAnsi="Trebuchet MS" w:cs="Times New Roman"/>
          <w:sz w:val="20"/>
          <w:szCs w:val="20"/>
          <w:lang w:eastAsia="ro-RO"/>
        </w:rPr>
        <w:t>a</w:t>
      </w:r>
      <w:r w:rsidRPr="004E01A9">
        <w:rPr>
          <w:rFonts w:ascii="Trebuchet MS" w:eastAsia="Times New Roman" w:hAnsi="Trebuchet MS" w:cs="Times New Roman"/>
          <w:sz w:val="20"/>
          <w:szCs w:val="20"/>
          <w:lang w:eastAsia="ro-RO"/>
        </w:rPr>
        <w:t>sta se află în paza Beneficiarului</w:t>
      </w:r>
      <w:r w:rsidR="00E84753">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fără asistența și prezența </w:t>
      </w:r>
      <w:r w:rsidR="00BA02B8">
        <w:rPr>
          <w:rFonts w:ascii="Trebuchet MS" w:eastAsia="Times New Roman" w:hAnsi="Trebuchet MS" w:cs="Times New Roman"/>
          <w:sz w:val="20"/>
          <w:szCs w:val="20"/>
          <w:lang w:eastAsia="ro-RO"/>
        </w:rPr>
        <w:t>p</w:t>
      </w:r>
      <w:r w:rsidRPr="004E01A9">
        <w:rPr>
          <w:rFonts w:ascii="Trebuchet MS" w:eastAsia="Times New Roman" w:hAnsi="Trebuchet MS" w:cs="Times New Roman"/>
          <w:sz w:val="20"/>
          <w:szCs w:val="20"/>
          <w:lang w:eastAsia="ro-RO"/>
        </w:rPr>
        <w:t xml:space="preserve">ersonalului </w:t>
      </w:r>
      <w:r w:rsidR="00BA02B8">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w:t>
      </w:r>
    </w:p>
    <w:p w14:paraId="59E79962" w14:textId="57FB7B9E" w:rsidR="003D2018" w:rsidRDefault="00832776" w:rsidP="006E0939">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Garanția este exclusă și în cazul în care, în perioada de garanție, au fost efectuate orice fel de intervenții, modificări și/sau completări asupra </w:t>
      </w:r>
      <w:r w:rsidR="00F80936">
        <w:rPr>
          <w:rFonts w:ascii="Trebuchet MS" w:eastAsia="Times New Roman" w:hAnsi="Trebuchet MS" w:cs="Times New Roman"/>
          <w:sz w:val="20"/>
          <w:szCs w:val="20"/>
          <w:lang w:eastAsia="ro-RO"/>
        </w:rPr>
        <w:t>l</w:t>
      </w:r>
      <w:r w:rsidRPr="004E01A9">
        <w:rPr>
          <w:rFonts w:ascii="Trebuchet MS" w:eastAsia="Times New Roman" w:hAnsi="Trebuchet MS" w:cs="Times New Roman"/>
          <w:sz w:val="20"/>
          <w:szCs w:val="20"/>
          <w:lang w:eastAsia="ro-RO"/>
        </w:rPr>
        <w:t>ucrării de către Beneficiar</w:t>
      </w:r>
      <w:r w:rsidR="008D6B26">
        <w:rPr>
          <w:rFonts w:ascii="Trebuchet MS" w:eastAsia="Times New Roman" w:hAnsi="Trebuchet MS" w:cs="Times New Roman"/>
          <w:sz w:val="20"/>
          <w:szCs w:val="20"/>
          <w:lang w:eastAsia="ro-RO"/>
        </w:rPr>
        <w:t>ul</w:t>
      </w:r>
      <w:r w:rsidR="00254EFC">
        <w:rPr>
          <w:rFonts w:ascii="Trebuchet MS" w:eastAsia="Times New Roman" w:hAnsi="Trebuchet MS" w:cs="Times New Roman"/>
          <w:sz w:val="20"/>
          <w:szCs w:val="20"/>
          <w:lang w:eastAsia="ro-RO"/>
        </w:rPr>
        <w:t xml:space="preserve"> final</w:t>
      </w:r>
      <w:r w:rsidRPr="004E01A9">
        <w:rPr>
          <w:rFonts w:ascii="Trebuchet MS" w:eastAsia="Times New Roman" w:hAnsi="Trebuchet MS" w:cs="Times New Roman"/>
          <w:sz w:val="20"/>
          <w:szCs w:val="20"/>
          <w:lang w:eastAsia="ro-RO"/>
        </w:rPr>
        <w:t xml:space="preserve"> și/sau un terț, </w:t>
      </w:r>
      <w:r w:rsidRPr="004E01A9">
        <w:rPr>
          <w:rFonts w:ascii="Trebuchet MS" w:eastAsia="Times New Roman" w:hAnsi="Trebuchet MS" w:cs="Times New Roman"/>
          <w:sz w:val="20"/>
          <w:szCs w:val="20"/>
          <w:lang w:eastAsia="ro-RO"/>
        </w:rPr>
        <w:lastRenderedPageBreak/>
        <w:t xml:space="preserve">fără acordul prealabil scris al </w:t>
      </w:r>
      <w:r w:rsidR="00BA02B8">
        <w:rPr>
          <w:rFonts w:ascii="Trebuchet MS" w:eastAsia="Times New Roman" w:hAnsi="Trebuchet MS" w:cs="Times New Roman"/>
          <w:b/>
          <w:sz w:val="20"/>
          <w:szCs w:val="20"/>
          <w:lang w:eastAsia="ro-RO"/>
        </w:rPr>
        <w:t>Prestatorului</w:t>
      </w:r>
      <w:r w:rsidRPr="004E01A9">
        <w:rPr>
          <w:rFonts w:ascii="Trebuchet MS" w:eastAsia="Times New Roman" w:hAnsi="Trebuchet MS" w:cs="Times New Roman"/>
          <w:sz w:val="20"/>
          <w:szCs w:val="20"/>
          <w:lang w:eastAsia="ro-RO"/>
        </w:rPr>
        <w:t xml:space="preserve">. </w:t>
      </w:r>
      <w:r w:rsidR="00BA02B8">
        <w:rPr>
          <w:rFonts w:ascii="Trebuchet MS" w:eastAsia="Times New Roman" w:hAnsi="Trebuchet MS" w:cs="Times New Roman"/>
          <w:b/>
          <w:sz w:val="20"/>
          <w:szCs w:val="20"/>
          <w:lang w:eastAsia="ro-RO"/>
        </w:rPr>
        <w:t>Prestatorul</w:t>
      </w:r>
      <w:r w:rsidR="00254EFC"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 xml:space="preserve">nu răspunde pentru vicii sau deteriorări rezultate de vechimea sau uzul normal al </w:t>
      </w:r>
      <w:r w:rsidR="00254EFC">
        <w:rPr>
          <w:rFonts w:ascii="Trebuchet MS" w:eastAsia="Times New Roman" w:hAnsi="Trebuchet MS" w:cs="Times New Roman"/>
          <w:sz w:val="20"/>
          <w:szCs w:val="20"/>
          <w:lang w:eastAsia="ro-RO"/>
        </w:rPr>
        <w:t>produselor/dot</w:t>
      </w:r>
      <w:r w:rsidR="00F80936">
        <w:rPr>
          <w:rFonts w:ascii="Trebuchet MS" w:eastAsia="Times New Roman" w:hAnsi="Trebuchet MS" w:cs="Times New Roman"/>
          <w:sz w:val="20"/>
          <w:szCs w:val="20"/>
          <w:lang w:eastAsia="ro-RO"/>
        </w:rPr>
        <w:t>ă</w:t>
      </w:r>
      <w:r w:rsidR="00254EFC">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w:t>
      </w:r>
    </w:p>
    <w:p w14:paraId="45E733B6" w14:textId="5731BC31" w:rsidR="003D2018" w:rsidRDefault="00832776" w:rsidP="006E0939">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 xml:space="preserve">În caz de înlocuire sau de reparare a </w:t>
      </w:r>
      <w:r w:rsidR="00254EFC">
        <w:rPr>
          <w:rFonts w:ascii="Trebuchet MS" w:eastAsia="Times New Roman" w:hAnsi="Trebuchet MS" w:cs="Times New Roman"/>
          <w:sz w:val="20"/>
          <w:szCs w:val="20"/>
          <w:lang w:eastAsia="ro-RO"/>
        </w:rPr>
        <w:t>produselor/dot</w:t>
      </w:r>
      <w:r w:rsidR="00F80936">
        <w:rPr>
          <w:rFonts w:ascii="Trebuchet MS" w:eastAsia="Times New Roman" w:hAnsi="Trebuchet MS" w:cs="Times New Roman"/>
          <w:sz w:val="20"/>
          <w:szCs w:val="20"/>
          <w:lang w:eastAsia="ro-RO"/>
        </w:rPr>
        <w:t>ă</w:t>
      </w:r>
      <w:r w:rsidR="00254EFC">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chipamentelor defecte, perioada de garanție inițială pentru aceste</w:t>
      </w:r>
      <w:r w:rsidR="00254EFC">
        <w:rPr>
          <w:rFonts w:ascii="Trebuchet MS" w:eastAsia="Times New Roman" w:hAnsi="Trebuchet MS" w:cs="Times New Roman"/>
          <w:sz w:val="20"/>
          <w:szCs w:val="20"/>
          <w:lang w:eastAsia="ro-RO"/>
        </w:rPr>
        <w:t>a</w:t>
      </w:r>
      <w:r w:rsidRPr="004E01A9">
        <w:rPr>
          <w:rFonts w:ascii="Trebuchet MS" w:eastAsia="Times New Roman" w:hAnsi="Trebuchet MS" w:cs="Times New Roman"/>
          <w:sz w:val="20"/>
          <w:szCs w:val="20"/>
          <w:lang w:eastAsia="ro-RO"/>
        </w:rPr>
        <w:t xml:space="preserve"> va fi prelungită cu durata dintre data înregistrării reclamației și data remedierii.</w:t>
      </w:r>
    </w:p>
    <w:p w14:paraId="51B7AE86" w14:textId="1983B671" w:rsidR="00832776" w:rsidRPr="004E01A9" w:rsidRDefault="00BA02B8" w:rsidP="000F63F6">
      <w:pPr>
        <w:pStyle w:val="ListParagraph"/>
        <w:numPr>
          <w:ilvl w:val="2"/>
          <w:numId w:val="92"/>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4E01A9">
        <w:rPr>
          <w:rFonts w:ascii="Trebuchet MS" w:eastAsia="Times New Roman" w:hAnsi="Trebuchet MS" w:cs="Times New Roman"/>
          <w:sz w:val="20"/>
          <w:szCs w:val="20"/>
          <w:lang w:eastAsia="ro-RO"/>
        </w:rPr>
        <w:t xml:space="preserve"> va răspunde față de Beneficiar</w:t>
      </w:r>
      <w:r w:rsidR="004E01A9">
        <w:rPr>
          <w:rFonts w:ascii="Trebuchet MS" w:eastAsia="Times New Roman" w:hAnsi="Trebuchet MS" w:cs="Times New Roman"/>
          <w:sz w:val="20"/>
          <w:szCs w:val="20"/>
          <w:lang w:eastAsia="ro-RO"/>
        </w:rPr>
        <w:t>ul final</w:t>
      </w:r>
      <w:r w:rsidR="00832776" w:rsidRPr="004E01A9">
        <w:rPr>
          <w:rFonts w:ascii="Trebuchet MS" w:eastAsia="Times New Roman" w:hAnsi="Trebuchet MS" w:cs="Times New Roman"/>
          <w:sz w:val="20"/>
          <w:szCs w:val="20"/>
          <w:lang w:eastAsia="ro-RO"/>
        </w:rPr>
        <w:t xml:space="preserve"> doar pentru încălcarea obligațiilor contractuale și a celor rezultate din garanția acordată, răspunderea acestuia fiind limitată la cuantumul pierderilor </w:t>
      </w:r>
      <w:r w:rsidR="004E01A9">
        <w:rPr>
          <w:rFonts w:ascii="Trebuchet MS" w:eastAsia="Times New Roman" w:hAnsi="Trebuchet MS" w:cs="Times New Roman"/>
          <w:sz w:val="20"/>
          <w:szCs w:val="20"/>
          <w:lang w:eastAsia="ro-RO"/>
        </w:rPr>
        <w:t>produselor/dot</w:t>
      </w:r>
      <w:r w:rsidR="00F80936">
        <w:rPr>
          <w:rFonts w:ascii="Trebuchet MS" w:eastAsia="Times New Roman" w:hAnsi="Trebuchet MS" w:cs="Times New Roman"/>
          <w:sz w:val="20"/>
          <w:szCs w:val="20"/>
          <w:lang w:eastAsia="ro-RO"/>
        </w:rPr>
        <w:t>ă</w:t>
      </w:r>
      <w:r w:rsidR="004E01A9">
        <w:rPr>
          <w:rFonts w:ascii="Trebuchet MS" w:eastAsia="Times New Roman" w:hAnsi="Trebuchet MS" w:cs="Times New Roman"/>
          <w:sz w:val="20"/>
          <w:szCs w:val="20"/>
          <w:lang w:eastAsia="ro-RO"/>
        </w:rPr>
        <w:t>rilor/</w:t>
      </w:r>
      <w:r w:rsidR="00832776" w:rsidRPr="004E01A9">
        <w:rPr>
          <w:rFonts w:ascii="Trebuchet MS" w:eastAsia="Times New Roman" w:hAnsi="Trebuchet MS" w:cs="Times New Roman"/>
          <w:sz w:val="20"/>
          <w:szCs w:val="20"/>
          <w:lang w:eastAsia="ro-RO"/>
        </w:rPr>
        <w:t>echipamentelor ce urmează a fi instalate conform prezentului Contract</w:t>
      </w:r>
      <w:r w:rsidR="003410C5">
        <w:rPr>
          <w:rFonts w:ascii="Trebuchet MS" w:eastAsia="Times New Roman" w:hAnsi="Trebuchet MS" w:cs="Times New Roman"/>
          <w:sz w:val="20"/>
          <w:szCs w:val="20"/>
          <w:lang w:eastAsia="ro-RO"/>
        </w:rPr>
        <w:t>.</w:t>
      </w:r>
    </w:p>
    <w:p w14:paraId="0EAF299E"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70DC4B31" w14:textId="6CFAC35F"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10.</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Modificarea Contractului</w:t>
      </w:r>
    </w:p>
    <w:p w14:paraId="22DEB73F" w14:textId="5E155E04" w:rsidR="004E01A9" w:rsidRPr="004E01A9" w:rsidRDefault="00832776" w:rsidP="000F63F6">
      <w:pPr>
        <w:pStyle w:val="ListParagraph"/>
        <w:numPr>
          <w:ilvl w:val="1"/>
          <w:numId w:val="98"/>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Prezentul Contract va putea fi modificat printr-un act adițional încheiat în scris cu acordul ambelor</w:t>
      </w:r>
      <w:r w:rsidR="004E01A9" w:rsidRPr="004E01A9">
        <w:rPr>
          <w:rFonts w:ascii="Trebuchet MS" w:eastAsia="Times New Roman" w:hAnsi="Trebuchet MS" w:cs="Times New Roman"/>
          <w:sz w:val="20"/>
          <w:szCs w:val="20"/>
          <w:lang w:eastAsia="ro-RO"/>
        </w:rPr>
        <w:t xml:space="preserve"> </w:t>
      </w:r>
      <w:r w:rsidRPr="004E01A9">
        <w:rPr>
          <w:rFonts w:ascii="Trebuchet MS" w:eastAsia="Times New Roman" w:hAnsi="Trebuchet MS" w:cs="Times New Roman"/>
          <w:sz w:val="20"/>
          <w:szCs w:val="20"/>
          <w:lang w:eastAsia="ro-RO"/>
        </w:rPr>
        <w:t>Părți.</w:t>
      </w:r>
    </w:p>
    <w:p w14:paraId="55289FA9" w14:textId="08B421BD" w:rsidR="00832776" w:rsidRPr="00944178" w:rsidRDefault="00832776" w:rsidP="000F63F6">
      <w:pPr>
        <w:pStyle w:val="ListParagraph"/>
        <w:numPr>
          <w:ilvl w:val="1"/>
          <w:numId w:val="98"/>
        </w:numPr>
        <w:tabs>
          <w:tab w:val="left" w:pos="709"/>
        </w:tabs>
        <w:spacing w:after="0"/>
        <w:jc w:val="both"/>
        <w:rPr>
          <w:rFonts w:ascii="Trebuchet MS" w:eastAsia="Times New Roman" w:hAnsi="Trebuchet MS" w:cs="Times New Roman"/>
          <w:sz w:val="20"/>
          <w:szCs w:val="20"/>
          <w:lang w:eastAsia="ro-RO"/>
        </w:rPr>
      </w:pPr>
      <w:r w:rsidRPr="004E01A9">
        <w:rPr>
          <w:rFonts w:ascii="Trebuchet MS" w:eastAsia="Times New Roman" w:hAnsi="Trebuchet MS" w:cs="Times New Roman"/>
          <w:sz w:val="20"/>
          <w:szCs w:val="20"/>
          <w:lang w:eastAsia="ro-RO"/>
        </w:rPr>
        <w:t>În situația în care pe parcursul executării Contractului se dovedesc a fi necesare lucrări suplimentare și/ sau schimbări ale modului de instalare al</w:t>
      </w:r>
      <w:r w:rsidR="006A38E4">
        <w:rPr>
          <w:rFonts w:ascii="Trebuchet MS" w:eastAsia="Times New Roman" w:hAnsi="Trebuchet MS" w:cs="Times New Roman"/>
          <w:sz w:val="20"/>
          <w:szCs w:val="20"/>
          <w:lang w:eastAsia="ro-RO"/>
        </w:rPr>
        <w:t>e</w:t>
      </w:r>
      <w:r w:rsidRPr="004E01A9">
        <w:rPr>
          <w:rFonts w:ascii="Trebuchet MS" w:eastAsia="Times New Roman" w:hAnsi="Trebuchet MS" w:cs="Times New Roman"/>
          <w:sz w:val="20"/>
          <w:szCs w:val="20"/>
          <w:lang w:eastAsia="ro-RO"/>
        </w:rPr>
        <w:t xml:space="preserve"> </w:t>
      </w:r>
      <w:r w:rsidR="006A38E4">
        <w:rPr>
          <w:rFonts w:ascii="Trebuchet MS" w:eastAsia="Times New Roman" w:hAnsi="Trebuchet MS" w:cs="Times New Roman"/>
          <w:sz w:val="20"/>
          <w:szCs w:val="20"/>
          <w:lang w:eastAsia="ro-RO"/>
        </w:rPr>
        <w:t>produselor/dot</w:t>
      </w:r>
      <w:r w:rsidR="00BB0E7E">
        <w:rPr>
          <w:rFonts w:ascii="Trebuchet MS" w:eastAsia="Times New Roman" w:hAnsi="Trebuchet MS" w:cs="Times New Roman"/>
          <w:sz w:val="20"/>
          <w:szCs w:val="20"/>
          <w:lang w:eastAsia="ro-RO"/>
        </w:rPr>
        <w:t>ă</w:t>
      </w:r>
      <w:r w:rsidR="006A38E4">
        <w:rPr>
          <w:rFonts w:ascii="Trebuchet MS" w:eastAsia="Times New Roman" w:hAnsi="Trebuchet MS" w:cs="Times New Roman"/>
          <w:sz w:val="20"/>
          <w:szCs w:val="20"/>
          <w:lang w:eastAsia="ro-RO"/>
        </w:rPr>
        <w:t>rilor/e</w:t>
      </w:r>
      <w:r w:rsidRPr="004E01A9">
        <w:rPr>
          <w:rFonts w:ascii="Trebuchet MS" w:eastAsia="Times New Roman" w:hAnsi="Trebuchet MS" w:cs="Times New Roman"/>
          <w:sz w:val="20"/>
          <w:szCs w:val="20"/>
          <w:lang w:eastAsia="ro-RO"/>
        </w:rPr>
        <w:t>chipament</w:t>
      </w:r>
      <w:r w:rsidR="006A38E4">
        <w:rPr>
          <w:rFonts w:ascii="Trebuchet MS" w:eastAsia="Times New Roman" w:hAnsi="Trebuchet MS" w:cs="Times New Roman"/>
          <w:sz w:val="20"/>
          <w:szCs w:val="20"/>
          <w:lang w:eastAsia="ro-RO"/>
        </w:rPr>
        <w:t>elor</w:t>
      </w:r>
      <w:r w:rsidRPr="004E01A9">
        <w:rPr>
          <w:rFonts w:ascii="Trebuchet MS" w:eastAsia="Times New Roman" w:hAnsi="Trebuchet MS" w:cs="Times New Roman"/>
          <w:sz w:val="20"/>
          <w:szCs w:val="20"/>
          <w:lang w:eastAsia="ro-RO"/>
        </w:rPr>
        <w:t xml:space="preserve"> pentru implementarea Proiectului</w:t>
      </w:r>
      <w:r w:rsidR="00A57F81">
        <w:rPr>
          <w:rFonts w:ascii="Trebuchet MS" w:eastAsia="Times New Roman" w:hAnsi="Trebuchet MS" w:cs="Times New Roman"/>
          <w:sz w:val="20"/>
          <w:szCs w:val="20"/>
          <w:lang w:eastAsia="ro-RO"/>
        </w:rPr>
        <w:t>,</w:t>
      </w:r>
      <w:r w:rsidRPr="004E01A9">
        <w:rPr>
          <w:rFonts w:ascii="Trebuchet MS" w:eastAsia="Times New Roman" w:hAnsi="Trebuchet MS" w:cs="Times New Roman"/>
          <w:sz w:val="20"/>
          <w:szCs w:val="20"/>
          <w:lang w:eastAsia="ro-RO"/>
        </w:rPr>
        <w:t xml:space="preserve"> acestea vor fi supuse spre aprobare Beneficiarului</w:t>
      </w:r>
      <w:r w:rsidR="006A38E4">
        <w:rPr>
          <w:rFonts w:ascii="Trebuchet MS" w:eastAsia="Times New Roman" w:hAnsi="Trebuchet MS" w:cs="Times New Roman"/>
          <w:sz w:val="20"/>
          <w:szCs w:val="20"/>
          <w:lang w:eastAsia="ro-RO"/>
        </w:rPr>
        <w:t xml:space="preserve"> final</w:t>
      </w:r>
      <w:r w:rsidRPr="00944178">
        <w:rPr>
          <w:rFonts w:ascii="Trebuchet MS" w:eastAsia="Times New Roman" w:hAnsi="Trebuchet MS" w:cs="Times New Roman"/>
          <w:sz w:val="20"/>
          <w:szCs w:val="20"/>
          <w:lang w:eastAsia="ro-RO"/>
        </w:rPr>
        <w:t>.</w:t>
      </w:r>
    </w:p>
    <w:p w14:paraId="128203F1"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20DDFD75" w14:textId="017EF6A1"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11.</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Forța majoră</w:t>
      </w:r>
    </w:p>
    <w:p w14:paraId="32B203D8" w14:textId="4FD09296" w:rsidR="0027012C" w:rsidRPr="0027012C" w:rsidRDefault="0027012C" w:rsidP="00A31EAB">
      <w:pPr>
        <w:pStyle w:val="ListParagraph"/>
        <w:numPr>
          <w:ilvl w:val="1"/>
          <w:numId w:val="100"/>
        </w:numPr>
        <w:jc w:val="both"/>
        <w:rPr>
          <w:rFonts w:ascii="Trebuchet MS" w:eastAsia="Times New Roman" w:hAnsi="Trebuchet MS" w:cs="Times New Roman"/>
          <w:sz w:val="20"/>
          <w:szCs w:val="20"/>
          <w:lang w:eastAsia="ro-RO"/>
        </w:rPr>
      </w:pPr>
      <w:r w:rsidRPr="0027012C">
        <w:rPr>
          <w:rFonts w:ascii="Trebuchet MS" w:eastAsia="Times New Roman" w:hAnsi="Trebuchet MS" w:cs="Times New Roman"/>
          <w:sz w:val="20"/>
          <w:szCs w:val="20"/>
          <w:lang w:eastAsia="ro-RO"/>
        </w:rPr>
        <w:t>Prin forță majoră se înțelege orice eveniment extern, imprevizibil, absolut invincibil și inevitabil, intervenit după data semnării Contractului de finanțare, care împiedică executarea în tot sau în parte a acestuia și care exonerează de răspundere partea care o invocă. Forța majoră se constată de o autoritate competentă.</w:t>
      </w:r>
    </w:p>
    <w:p w14:paraId="66730071" w14:textId="77777777" w:rsidR="0027012C" w:rsidRPr="0027012C" w:rsidRDefault="0027012C" w:rsidP="00A31EAB">
      <w:pPr>
        <w:pStyle w:val="ListParagraph"/>
        <w:numPr>
          <w:ilvl w:val="1"/>
          <w:numId w:val="100"/>
        </w:numPr>
        <w:jc w:val="both"/>
        <w:rPr>
          <w:rFonts w:ascii="Trebuchet MS" w:eastAsia="Times New Roman" w:hAnsi="Trebuchet MS" w:cs="Times New Roman"/>
          <w:sz w:val="20"/>
          <w:szCs w:val="20"/>
          <w:lang w:eastAsia="ro-RO"/>
        </w:rPr>
      </w:pPr>
      <w:r w:rsidRPr="0027012C">
        <w:rPr>
          <w:rFonts w:ascii="Trebuchet MS" w:eastAsia="Times New Roman" w:hAnsi="Trebuchet MS" w:cs="Times New Roman"/>
          <w:sz w:val="20"/>
          <w:szCs w:val="20"/>
          <w:lang w:eastAsia="ro-RO"/>
        </w:rPr>
        <w:t>Pot constitui cauze de forță majoră evenimente cum ar fi: crize medicale pandemice, calamitățile naturale (cutremure, inundații, alunecări de teren), război, revoluție, embargo, enumerarea nefiind exhaustivă. Nu este considerat eveniment de forță majoră un eveniment asemenea celor de mai sus, care însă, fără a crea o imposibilitate de executare, face doar extrem de costisitoare executarea obligațiilor uneia din părți.</w:t>
      </w:r>
    </w:p>
    <w:p w14:paraId="27BB8832" w14:textId="1776AF56" w:rsidR="0027012C" w:rsidRPr="0027012C" w:rsidRDefault="0027012C" w:rsidP="00A31EAB">
      <w:pPr>
        <w:pStyle w:val="ListParagraph"/>
        <w:numPr>
          <w:ilvl w:val="1"/>
          <w:numId w:val="100"/>
        </w:numPr>
        <w:jc w:val="both"/>
        <w:rPr>
          <w:rFonts w:ascii="Trebuchet MS" w:eastAsia="Times New Roman" w:hAnsi="Trebuchet MS" w:cs="Times New Roman"/>
          <w:sz w:val="20"/>
          <w:szCs w:val="20"/>
          <w:lang w:eastAsia="ro-RO"/>
        </w:rPr>
      </w:pPr>
      <w:r w:rsidRPr="0027012C">
        <w:rPr>
          <w:rFonts w:ascii="Trebuchet MS" w:eastAsia="Times New Roman" w:hAnsi="Trebuchet MS" w:cs="Times New Roman"/>
          <w:sz w:val="20"/>
          <w:szCs w:val="20"/>
          <w:lang w:eastAsia="ro-RO"/>
        </w:rPr>
        <w:t xml:space="preserve">Partea care invocă forța majoră are obligația de a notifica cealaltă parte cazul de forță majoră, în termen de </w:t>
      </w:r>
      <w:r>
        <w:rPr>
          <w:rFonts w:ascii="Trebuchet MS" w:eastAsia="Times New Roman" w:hAnsi="Trebuchet MS" w:cs="Times New Roman"/>
          <w:sz w:val="20"/>
          <w:szCs w:val="20"/>
          <w:lang w:eastAsia="ro-RO"/>
        </w:rPr>
        <w:t>10</w:t>
      </w:r>
      <w:r w:rsidRPr="0027012C">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zece</w:t>
      </w:r>
      <w:r w:rsidRPr="0027012C">
        <w:rPr>
          <w:rFonts w:ascii="Trebuchet MS" w:eastAsia="Times New Roman" w:hAnsi="Trebuchet MS" w:cs="Times New Roman"/>
          <w:sz w:val="20"/>
          <w:szCs w:val="20"/>
          <w:lang w:eastAsia="ro-RO"/>
        </w:rPr>
        <w:t xml:space="preserve">) zile lucrătoare de la data apariției și de a dovedi existența situației de forță majoră în baza unui document eliberat sau emis de către autoritatea competentă, în termen de cel mult 15 (cincisprezece) zile de la data comunicării acestuia. De asemenea, are obligația de a comunica celeilalte părți, în scris,  încetarea situației de forță majoră, în termen de </w:t>
      </w:r>
      <w:r>
        <w:rPr>
          <w:rFonts w:ascii="Trebuchet MS" w:eastAsia="Times New Roman" w:hAnsi="Trebuchet MS" w:cs="Times New Roman"/>
          <w:sz w:val="20"/>
          <w:szCs w:val="20"/>
          <w:lang w:eastAsia="ro-RO"/>
        </w:rPr>
        <w:t>10</w:t>
      </w:r>
      <w:r w:rsidRPr="0027012C">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zece</w:t>
      </w:r>
      <w:r w:rsidRPr="0027012C">
        <w:rPr>
          <w:rFonts w:ascii="Trebuchet MS" w:eastAsia="Times New Roman" w:hAnsi="Trebuchet MS" w:cs="Times New Roman"/>
          <w:sz w:val="20"/>
          <w:szCs w:val="20"/>
          <w:lang w:eastAsia="ro-RO"/>
        </w:rPr>
        <w:t>) zile lucrătoare de la intervenirea încetării.</w:t>
      </w:r>
    </w:p>
    <w:p w14:paraId="44566F55" w14:textId="77777777" w:rsidR="0027012C" w:rsidRPr="0027012C" w:rsidRDefault="0027012C" w:rsidP="00A31EAB">
      <w:pPr>
        <w:pStyle w:val="ListParagraph"/>
        <w:numPr>
          <w:ilvl w:val="1"/>
          <w:numId w:val="100"/>
        </w:numPr>
        <w:jc w:val="both"/>
        <w:rPr>
          <w:rFonts w:ascii="Trebuchet MS" w:eastAsia="Times New Roman" w:hAnsi="Trebuchet MS" w:cs="Times New Roman"/>
          <w:sz w:val="20"/>
          <w:szCs w:val="20"/>
          <w:lang w:eastAsia="ro-RO"/>
        </w:rPr>
      </w:pPr>
      <w:r w:rsidRPr="0027012C">
        <w:rPr>
          <w:rFonts w:ascii="Trebuchet MS" w:eastAsia="Times New Roman" w:hAnsi="Trebuchet MS" w:cs="Times New Roman"/>
          <w:sz w:val="20"/>
          <w:szCs w:val="20"/>
          <w:lang w:eastAsia="ro-RO"/>
        </w:rPr>
        <w:t>Părțile au obligația de a lua orice măsuri care le stau la dispoziție în vederea limitării consecințelor cazului de forță majoră.</w:t>
      </w:r>
    </w:p>
    <w:p w14:paraId="71762EBE" w14:textId="77777777" w:rsidR="000647C8" w:rsidRPr="000647C8" w:rsidRDefault="000647C8" w:rsidP="00A31EAB">
      <w:pPr>
        <w:pStyle w:val="ListParagraph"/>
        <w:numPr>
          <w:ilvl w:val="1"/>
          <w:numId w:val="100"/>
        </w:numPr>
        <w:jc w:val="both"/>
        <w:rPr>
          <w:rFonts w:ascii="Trebuchet MS" w:eastAsia="Times New Roman" w:hAnsi="Trebuchet MS" w:cs="Times New Roman"/>
          <w:sz w:val="20"/>
          <w:szCs w:val="20"/>
          <w:lang w:eastAsia="ro-RO"/>
        </w:rPr>
      </w:pPr>
      <w:r w:rsidRPr="000647C8">
        <w:rPr>
          <w:rFonts w:ascii="Trebuchet MS" w:eastAsia="Times New Roman" w:hAnsi="Trebuchet MS" w:cs="Times New Roman"/>
          <w:sz w:val="20"/>
          <w:szCs w:val="20"/>
          <w:lang w:eastAsia="ro-RO"/>
        </w:rPr>
        <w:t>Dacă partea care invocă forța majoră nu procedează la notificarea începerii și încetării cazului de forță majoră, în condițiile și termenele prevăzute, va suporta toate daunele provocate celeilalte părți prin lipsa notificării.</w:t>
      </w:r>
    </w:p>
    <w:p w14:paraId="1057EE47" w14:textId="77777777" w:rsidR="000647C8" w:rsidRPr="000647C8" w:rsidRDefault="000647C8" w:rsidP="00A31EAB">
      <w:pPr>
        <w:pStyle w:val="ListParagraph"/>
        <w:numPr>
          <w:ilvl w:val="1"/>
          <w:numId w:val="100"/>
        </w:numPr>
        <w:jc w:val="both"/>
        <w:rPr>
          <w:rFonts w:ascii="Trebuchet MS" w:eastAsia="Times New Roman" w:hAnsi="Trebuchet MS" w:cs="Times New Roman"/>
          <w:sz w:val="20"/>
          <w:szCs w:val="20"/>
          <w:lang w:eastAsia="ro-RO"/>
        </w:rPr>
      </w:pPr>
      <w:r w:rsidRPr="000647C8">
        <w:rPr>
          <w:rFonts w:ascii="Trebuchet MS" w:eastAsia="Times New Roman" w:hAnsi="Trebuchet MS" w:cs="Times New Roman"/>
          <w:sz w:val="20"/>
          <w:szCs w:val="20"/>
          <w:lang w:eastAsia="ro-RO"/>
        </w:rPr>
        <w:t xml:space="preserve">Cazul fortuit nu este exonerator de răspundere contractuală.  </w:t>
      </w:r>
    </w:p>
    <w:p w14:paraId="51ED08E4"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0D7AF07E" w14:textId="5FF720BB"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12.</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Notificările între Părți</w:t>
      </w:r>
    </w:p>
    <w:p w14:paraId="0EAEB690" w14:textId="06A69CCB" w:rsidR="006A38E4" w:rsidRDefault="00832776" w:rsidP="006E0939">
      <w:pPr>
        <w:pStyle w:val="ListParagraph"/>
        <w:numPr>
          <w:ilvl w:val="1"/>
          <w:numId w:val="102"/>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Orice notificare adresată de către una dintre Părți celeilalte se va considera valabil comunicată dacă aceasta va fi transmisă </w:t>
      </w:r>
      <w:r w:rsidR="00BB0E7E">
        <w:rPr>
          <w:rFonts w:ascii="Trebuchet MS" w:eastAsia="Times New Roman" w:hAnsi="Trebuchet MS" w:cs="Times New Roman"/>
          <w:sz w:val="20"/>
          <w:szCs w:val="20"/>
          <w:lang w:eastAsia="ro-RO"/>
        </w:rPr>
        <w:t>î</w:t>
      </w:r>
      <w:r w:rsidRPr="000F63F6">
        <w:rPr>
          <w:rFonts w:ascii="Trebuchet MS" w:eastAsia="Times New Roman" w:hAnsi="Trebuchet MS" w:cs="Times New Roman"/>
          <w:sz w:val="20"/>
          <w:szCs w:val="20"/>
          <w:lang w:eastAsia="ro-RO"/>
        </w:rPr>
        <w:t>n scris</w:t>
      </w:r>
      <w:r w:rsidR="006A38E4">
        <w:rPr>
          <w:rFonts w:ascii="Trebuchet MS" w:eastAsia="Times New Roman" w:hAnsi="Trebuchet MS" w:cs="Times New Roman"/>
          <w:sz w:val="20"/>
          <w:szCs w:val="20"/>
          <w:lang w:eastAsia="ro-RO"/>
        </w:rPr>
        <w:t>,</w:t>
      </w:r>
      <w:r w:rsidRPr="000F63F6">
        <w:rPr>
          <w:rFonts w:ascii="Trebuchet MS" w:eastAsia="Times New Roman" w:hAnsi="Trebuchet MS" w:cs="Times New Roman"/>
          <w:sz w:val="20"/>
          <w:szCs w:val="20"/>
          <w:lang w:eastAsia="ro-RO"/>
        </w:rPr>
        <w:t xml:space="preserve"> prin scrisoare recomandată cu confirmare de primire sau e-mail la datele de contact din preambulul prezentului Contract.</w:t>
      </w:r>
    </w:p>
    <w:p w14:paraId="5F9E6D48" w14:textId="40D9D929" w:rsidR="00832776" w:rsidRPr="00944178" w:rsidRDefault="00832776" w:rsidP="000F63F6">
      <w:pPr>
        <w:pStyle w:val="ListParagraph"/>
        <w:numPr>
          <w:ilvl w:val="1"/>
          <w:numId w:val="102"/>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Dacă transmiterea notificării va avea loc după ora 17:00, aceasta se va considera a fi comunicată în prima zi lucrătoare ulterioară celei în care a fost transmisă.</w:t>
      </w:r>
    </w:p>
    <w:p w14:paraId="5BD33B1F"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518FF78A" w14:textId="006CC354"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13.</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Litigii</w:t>
      </w:r>
    </w:p>
    <w:p w14:paraId="10ADCF84" w14:textId="52A0016E" w:rsidR="0097186A" w:rsidRDefault="00832776" w:rsidP="006E0939">
      <w:pPr>
        <w:pStyle w:val="ListParagraph"/>
        <w:numPr>
          <w:ilvl w:val="1"/>
          <w:numId w:val="104"/>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Orice dispută cu privire la încheierea, executarea ori terminarea prezentului Contract se va soluționa pe cale amiabilă.</w:t>
      </w:r>
    </w:p>
    <w:p w14:paraId="230C286C" w14:textId="0DFD5D97" w:rsidR="0097186A" w:rsidRDefault="00832776" w:rsidP="006E0939">
      <w:pPr>
        <w:pStyle w:val="ListParagraph"/>
        <w:numPr>
          <w:ilvl w:val="1"/>
          <w:numId w:val="104"/>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În ipoteza în care soluționarea pe cale amiabilă nu va fi posibilă, litigiul va fi dedus spre soluționare instanței judecătorești competente.</w:t>
      </w:r>
    </w:p>
    <w:p w14:paraId="2477695D" w14:textId="25780D89" w:rsidR="00832776" w:rsidRPr="00944178" w:rsidRDefault="00832776" w:rsidP="000F63F6">
      <w:pPr>
        <w:pStyle w:val="ListParagraph"/>
        <w:numPr>
          <w:ilvl w:val="1"/>
          <w:numId w:val="104"/>
        </w:numPr>
        <w:tabs>
          <w:tab w:val="left" w:pos="709"/>
        </w:tabs>
        <w:spacing w:after="0"/>
        <w:jc w:val="both"/>
        <w:rPr>
          <w:rFonts w:ascii="Trebuchet MS" w:eastAsia="Times New Roman" w:hAnsi="Trebuchet MS" w:cs="Times New Roman"/>
          <w:sz w:val="20"/>
          <w:szCs w:val="20"/>
          <w:lang w:eastAsia="ro-RO"/>
        </w:rPr>
      </w:pPr>
      <w:r w:rsidRPr="00944178">
        <w:rPr>
          <w:rFonts w:ascii="Trebuchet MS" w:eastAsia="Times New Roman" w:hAnsi="Trebuchet MS" w:cs="Times New Roman"/>
          <w:sz w:val="20"/>
          <w:szCs w:val="20"/>
          <w:lang w:eastAsia="ro-RO"/>
        </w:rPr>
        <w:t xml:space="preserve">Contractul </w:t>
      </w:r>
      <w:r w:rsidR="00F14851" w:rsidRPr="00944178">
        <w:rPr>
          <w:rFonts w:ascii="Trebuchet MS" w:eastAsia="Times New Roman" w:hAnsi="Trebuchet MS" w:cs="Times New Roman"/>
          <w:sz w:val="20"/>
          <w:szCs w:val="20"/>
          <w:lang w:eastAsia="ro-RO"/>
        </w:rPr>
        <w:t>v</w:t>
      </w:r>
      <w:r w:rsidR="00F14851">
        <w:rPr>
          <w:rFonts w:ascii="Trebuchet MS" w:eastAsia="Times New Roman" w:hAnsi="Trebuchet MS" w:cs="Times New Roman"/>
          <w:sz w:val="20"/>
          <w:szCs w:val="20"/>
          <w:lang w:eastAsia="ro-RO"/>
        </w:rPr>
        <w:t>a</w:t>
      </w:r>
      <w:r w:rsidR="00F14851" w:rsidRPr="00944178">
        <w:rPr>
          <w:rFonts w:ascii="Trebuchet MS" w:eastAsia="Times New Roman" w:hAnsi="Trebuchet MS" w:cs="Times New Roman"/>
          <w:sz w:val="20"/>
          <w:szCs w:val="20"/>
          <w:lang w:eastAsia="ro-RO"/>
        </w:rPr>
        <w:t xml:space="preserve"> </w:t>
      </w:r>
      <w:r w:rsidRPr="00944178">
        <w:rPr>
          <w:rFonts w:ascii="Trebuchet MS" w:eastAsia="Times New Roman" w:hAnsi="Trebuchet MS" w:cs="Times New Roman"/>
          <w:sz w:val="20"/>
          <w:szCs w:val="20"/>
          <w:lang w:eastAsia="ro-RO"/>
        </w:rPr>
        <w:t>fi guvernat și interpretat în conformitate cu legile din România</w:t>
      </w:r>
      <w:r w:rsidR="00F14851">
        <w:rPr>
          <w:rFonts w:ascii="Trebuchet MS" w:eastAsia="Times New Roman" w:hAnsi="Trebuchet MS" w:cs="Times New Roman"/>
          <w:sz w:val="20"/>
          <w:szCs w:val="20"/>
          <w:lang w:eastAsia="ro-RO"/>
        </w:rPr>
        <w:t xml:space="preserve"> și Ghidul Specific aplicabil</w:t>
      </w:r>
      <w:r w:rsidRPr="00944178">
        <w:rPr>
          <w:rFonts w:ascii="Trebuchet MS" w:eastAsia="Times New Roman" w:hAnsi="Trebuchet MS" w:cs="Times New Roman"/>
          <w:sz w:val="20"/>
          <w:szCs w:val="20"/>
          <w:lang w:eastAsia="ro-RO"/>
        </w:rPr>
        <w:t>.</w:t>
      </w:r>
    </w:p>
    <w:p w14:paraId="1411DC1F"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0C3641BE" w14:textId="210402CE"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14.</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Prelucrarea datelor cu caracter personal</w:t>
      </w:r>
    </w:p>
    <w:p w14:paraId="1884DD82" w14:textId="0941B984" w:rsidR="00832776" w:rsidRPr="000F63F6" w:rsidRDefault="00832776" w:rsidP="000F63F6">
      <w:pPr>
        <w:pStyle w:val="ListParagraph"/>
        <w:numPr>
          <w:ilvl w:val="1"/>
          <w:numId w:val="106"/>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În respectarea obligației prevăzută la </w:t>
      </w:r>
      <w:r w:rsidR="00BB6F81">
        <w:rPr>
          <w:rFonts w:ascii="Trebuchet MS" w:eastAsia="Times New Roman" w:hAnsi="Trebuchet MS" w:cs="Times New Roman"/>
          <w:sz w:val="20"/>
          <w:szCs w:val="20"/>
          <w:lang w:eastAsia="ro-RO"/>
        </w:rPr>
        <w:t>A</w:t>
      </w:r>
      <w:r w:rsidRPr="000F63F6">
        <w:rPr>
          <w:rFonts w:ascii="Trebuchet MS" w:eastAsia="Times New Roman" w:hAnsi="Trebuchet MS" w:cs="Times New Roman"/>
          <w:sz w:val="20"/>
          <w:szCs w:val="20"/>
          <w:lang w:eastAsia="ro-RO"/>
        </w:rPr>
        <w:t xml:space="preserve">rt. 13 din Regulamentului UE 2016/679 („Regulamentul”), </w:t>
      </w:r>
      <w:r w:rsidR="005C02BF">
        <w:rPr>
          <w:rFonts w:ascii="Trebuchet MS" w:eastAsia="Times New Roman" w:hAnsi="Trebuchet MS" w:cs="Times New Roman"/>
          <w:b/>
          <w:sz w:val="20"/>
          <w:szCs w:val="20"/>
          <w:lang w:eastAsia="ro-RO"/>
        </w:rPr>
        <w:t>Prestatorul</w:t>
      </w:r>
      <w:r w:rsidR="00EF76C9"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informează Beneficiarul</w:t>
      </w:r>
      <w:r w:rsidR="00EF76C9">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xml:space="preserve"> că prelucrează, în calitate de Operator, datele Beneficiarului</w:t>
      </w:r>
      <w:r w:rsidR="00572C40">
        <w:rPr>
          <w:rFonts w:ascii="Trebuchet MS" w:eastAsia="Times New Roman" w:hAnsi="Trebuchet MS" w:cs="Times New Roman"/>
          <w:sz w:val="20"/>
          <w:szCs w:val="20"/>
          <w:lang w:eastAsia="ro-RO"/>
        </w:rPr>
        <w:t xml:space="preserve"> final</w:t>
      </w:r>
      <w:r w:rsidRPr="000F63F6">
        <w:rPr>
          <w:rFonts w:ascii="Trebuchet MS" w:eastAsia="Times New Roman" w:hAnsi="Trebuchet MS" w:cs="Times New Roman"/>
          <w:sz w:val="20"/>
          <w:szCs w:val="20"/>
          <w:lang w:eastAsia="ro-RO"/>
        </w:rPr>
        <w:t xml:space="preserve"> cu caracter personal furnizate în cadrul contractului sau ca parte a corespondenței purtate între părți pentru îndeplinirea următoarelor scopuri</w:t>
      </w:r>
      <w:r w:rsidR="00F53BC7">
        <w:rPr>
          <w:rFonts w:ascii="Trebuchet MS" w:eastAsia="Times New Roman" w:hAnsi="Trebuchet MS" w:cs="Times New Roman"/>
          <w:sz w:val="20"/>
          <w:szCs w:val="20"/>
          <w:lang w:eastAsia="ro-RO"/>
        </w:rPr>
        <w:t>, enunțate cu titlu exemplificativ</w:t>
      </w:r>
      <w:r w:rsidRPr="000F63F6">
        <w:rPr>
          <w:rFonts w:ascii="Trebuchet MS" w:eastAsia="Times New Roman" w:hAnsi="Trebuchet MS" w:cs="Times New Roman"/>
          <w:sz w:val="20"/>
          <w:szCs w:val="20"/>
          <w:lang w:eastAsia="ro-RO"/>
        </w:rPr>
        <w:t>:</w:t>
      </w:r>
    </w:p>
    <w:p w14:paraId="3C3282A4" w14:textId="09AC0508"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efectuarea demersurilor necesare în vederea încheierii prezentului Contract;</w:t>
      </w:r>
    </w:p>
    <w:p w14:paraId="78CAB32E" w14:textId="2749C997"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executarea obligațiilor contractuale asumate prin prezentul Contract;</w:t>
      </w:r>
    </w:p>
    <w:p w14:paraId="1348D13E" w14:textId="27D80C12" w:rsidR="00832776" w:rsidRPr="000F63F6" w:rsidRDefault="00C6412C"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m</w:t>
      </w:r>
      <w:r w:rsidR="00832776" w:rsidRPr="000F63F6">
        <w:rPr>
          <w:rFonts w:ascii="Trebuchet MS" w:eastAsia="Times New Roman" w:hAnsi="Trebuchet MS" w:cs="Times New Roman"/>
          <w:sz w:val="20"/>
          <w:szCs w:val="20"/>
          <w:lang w:eastAsia="ro-RO"/>
        </w:rPr>
        <w:t>enținerea contactului cu Beneficiarul</w:t>
      </w:r>
      <w:r w:rsidR="00572C40">
        <w:rPr>
          <w:rFonts w:ascii="Trebuchet MS" w:eastAsia="Times New Roman" w:hAnsi="Trebuchet MS" w:cs="Times New Roman"/>
          <w:sz w:val="20"/>
          <w:szCs w:val="20"/>
          <w:lang w:eastAsia="ro-RO"/>
        </w:rPr>
        <w:t xml:space="preserve"> final</w:t>
      </w:r>
      <w:r w:rsidR="00832776" w:rsidRPr="000F63F6">
        <w:rPr>
          <w:rFonts w:ascii="Trebuchet MS" w:eastAsia="Times New Roman" w:hAnsi="Trebuchet MS" w:cs="Times New Roman"/>
          <w:sz w:val="20"/>
          <w:szCs w:val="20"/>
          <w:lang w:eastAsia="ro-RO"/>
        </w:rPr>
        <w:t>, pentru a realiza o informare corectă și în timp real, în legătură cu evoluția serviciului contractat;</w:t>
      </w:r>
    </w:p>
    <w:p w14:paraId="6B8FEFCB" w14:textId="31E7C22B"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gestionarea relației contractuale dintre Beneficiar</w:t>
      </w:r>
      <w:r w:rsidR="00572C40">
        <w:rPr>
          <w:rFonts w:ascii="Trebuchet MS" w:eastAsia="Times New Roman" w:hAnsi="Trebuchet MS" w:cs="Times New Roman"/>
          <w:sz w:val="20"/>
          <w:szCs w:val="20"/>
          <w:lang w:eastAsia="ro-RO"/>
        </w:rPr>
        <w:t>ul final</w:t>
      </w:r>
      <w:r w:rsidRPr="000F63F6">
        <w:rPr>
          <w:rFonts w:ascii="Trebuchet MS" w:eastAsia="Times New Roman" w:hAnsi="Trebuchet MS" w:cs="Times New Roman"/>
          <w:sz w:val="20"/>
          <w:szCs w:val="20"/>
          <w:lang w:eastAsia="ro-RO"/>
        </w:rPr>
        <w:t xml:space="preserve"> și </w:t>
      </w:r>
      <w:r w:rsidR="005C02BF">
        <w:rPr>
          <w:rFonts w:ascii="Trebuchet MS" w:eastAsia="Times New Roman" w:hAnsi="Trebuchet MS" w:cs="Times New Roman"/>
          <w:b/>
          <w:sz w:val="20"/>
          <w:szCs w:val="20"/>
          <w:lang w:eastAsia="ro-RO"/>
        </w:rPr>
        <w:t>Prestator</w:t>
      </w:r>
      <w:r w:rsidRPr="000F63F6">
        <w:rPr>
          <w:rFonts w:ascii="Trebuchet MS" w:eastAsia="Times New Roman" w:hAnsi="Trebuchet MS" w:cs="Times New Roman"/>
          <w:sz w:val="20"/>
          <w:szCs w:val="20"/>
          <w:lang w:eastAsia="ro-RO"/>
        </w:rPr>
        <w:t>;</w:t>
      </w:r>
    </w:p>
    <w:p w14:paraId="0BEF2866" w14:textId="4FB3AFF2"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 xml:space="preserve">îndeplinirea obligațiilor impuse în sarcina </w:t>
      </w:r>
      <w:r w:rsidR="005C02BF">
        <w:rPr>
          <w:rFonts w:ascii="Trebuchet MS" w:eastAsia="Times New Roman" w:hAnsi="Trebuchet MS" w:cs="Times New Roman"/>
          <w:b/>
          <w:sz w:val="20"/>
          <w:szCs w:val="20"/>
          <w:lang w:eastAsia="ro-RO"/>
        </w:rPr>
        <w:t>Prestatorului</w:t>
      </w:r>
      <w:r w:rsidR="00572C40" w:rsidRPr="000F63F6">
        <w:rPr>
          <w:rFonts w:ascii="Trebuchet MS" w:eastAsia="Times New Roman" w:hAnsi="Trebuchet MS" w:cs="Times New Roman"/>
          <w:sz w:val="20"/>
          <w:szCs w:val="20"/>
          <w:lang w:eastAsia="ro-RO"/>
        </w:rPr>
        <w:t xml:space="preserve"> </w:t>
      </w:r>
      <w:r w:rsidRPr="000F63F6">
        <w:rPr>
          <w:rFonts w:ascii="Trebuchet MS" w:eastAsia="Times New Roman" w:hAnsi="Trebuchet MS" w:cs="Times New Roman"/>
          <w:sz w:val="20"/>
          <w:szCs w:val="20"/>
          <w:lang w:eastAsia="ro-RO"/>
        </w:rPr>
        <w:t>prin normele legale;</w:t>
      </w:r>
    </w:p>
    <w:p w14:paraId="63AE9F51" w14:textId="2FACBD90"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832776">
        <w:rPr>
          <w:rFonts w:ascii="Trebuchet MS" w:eastAsia="Times New Roman" w:hAnsi="Trebuchet MS" w:cs="Times New Roman"/>
          <w:sz w:val="20"/>
          <w:szCs w:val="20"/>
          <w:lang w:eastAsia="ro-RO"/>
        </w:rPr>
        <w:t>în scopul respectării hotărârilor judecătorești și exercitării și/sau apărării drepturilor legale ale</w:t>
      </w:r>
      <w:r w:rsidR="00944178">
        <w:rPr>
          <w:rFonts w:ascii="Trebuchet MS" w:eastAsia="Times New Roman" w:hAnsi="Trebuchet MS" w:cs="Times New Roman"/>
          <w:sz w:val="20"/>
          <w:szCs w:val="20"/>
          <w:lang w:eastAsia="ro-RO"/>
        </w:rPr>
        <w:t xml:space="preserve"> </w:t>
      </w:r>
      <w:r w:rsidR="005C02BF">
        <w:rPr>
          <w:rFonts w:ascii="Trebuchet MS" w:eastAsia="Times New Roman" w:hAnsi="Trebuchet MS" w:cs="Times New Roman"/>
          <w:b/>
          <w:sz w:val="20"/>
          <w:szCs w:val="20"/>
          <w:lang w:eastAsia="ro-RO"/>
        </w:rPr>
        <w:t>Prestatorului</w:t>
      </w:r>
      <w:r w:rsidRPr="000F63F6">
        <w:rPr>
          <w:rFonts w:ascii="Trebuchet MS" w:eastAsia="Times New Roman" w:hAnsi="Trebuchet MS" w:cs="Times New Roman"/>
          <w:sz w:val="20"/>
          <w:szCs w:val="20"/>
          <w:lang w:eastAsia="ro-RO"/>
        </w:rPr>
        <w:t>;</w:t>
      </w:r>
    </w:p>
    <w:p w14:paraId="3D22D53F" w14:textId="10F0FEBA" w:rsidR="00832776" w:rsidRPr="000F63F6" w:rsidRDefault="00832776" w:rsidP="000F63F6">
      <w:pPr>
        <w:pStyle w:val="ListParagraph"/>
        <w:numPr>
          <w:ilvl w:val="0"/>
          <w:numId w:val="109"/>
        </w:numPr>
        <w:tabs>
          <w:tab w:val="left" w:pos="709"/>
        </w:tabs>
        <w:spacing w:after="0"/>
        <w:ind w:left="2232"/>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în orice scop aferent și/sau auxiliar oricărora dintre cele de mai sus.</w:t>
      </w:r>
    </w:p>
    <w:p w14:paraId="7193D5C6" w14:textId="0AD7D49D" w:rsidR="00944178" w:rsidRDefault="00832776" w:rsidP="006E0939">
      <w:pPr>
        <w:pStyle w:val="ListParagraph"/>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 xml:space="preserve">În realizarea activităților ce constituie obiectul prezentului Contract, </w:t>
      </w:r>
      <w:r w:rsidR="005C02BF">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va prelucra, păst</w:t>
      </w:r>
      <w:r w:rsidRPr="00944178">
        <w:rPr>
          <w:rFonts w:ascii="Trebuchet MS" w:eastAsia="Times New Roman" w:hAnsi="Trebuchet MS" w:cs="Times New Roman"/>
          <w:sz w:val="20"/>
          <w:szCs w:val="20"/>
          <w:lang w:eastAsia="ro-RO"/>
        </w:rPr>
        <w:t xml:space="preserve">ra și transmite datele colectate în linie cu limitările Regulamentului, fiind totodată posibil ca </w:t>
      </w:r>
      <w:r w:rsidR="005C02BF">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să transmită datele cu caracter personal indicate anterior, către subcontractanți, consultanți externi (auditori, avocaț</w:t>
      </w:r>
      <w:r w:rsidRPr="00944178">
        <w:rPr>
          <w:rFonts w:ascii="Trebuchet MS" w:eastAsia="Times New Roman" w:hAnsi="Trebuchet MS" w:cs="Times New Roman"/>
          <w:sz w:val="20"/>
          <w:szCs w:val="20"/>
          <w:lang w:eastAsia="ro-RO"/>
        </w:rPr>
        <w:t xml:space="preserve">i, contabil), autorităților sau instituțiilor publice sau altor persoane fizice sau juridice care contribuie la sau asigură îndeplinirea obiectului de activitate al </w:t>
      </w:r>
      <w:r w:rsidR="005C02BF">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 xml:space="preserve">, aceștia fiind </w:t>
      </w:r>
      <w:proofErr w:type="spellStart"/>
      <w:r w:rsidRPr="00547E33">
        <w:rPr>
          <w:rFonts w:ascii="Trebuchet MS" w:eastAsia="Times New Roman" w:hAnsi="Trebuchet MS" w:cs="Times New Roman"/>
          <w:sz w:val="20"/>
          <w:szCs w:val="20"/>
          <w:lang w:eastAsia="ro-RO"/>
        </w:rPr>
        <w:t>toti</w:t>
      </w:r>
      <w:proofErr w:type="spellEnd"/>
      <w:r w:rsidRPr="00547E33">
        <w:rPr>
          <w:rFonts w:ascii="Trebuchet MS" w:eastAsia="Times New Roman" w:hAnsi="Trebuchet MS" w:cs="Times New Roman"/>
          <w:sz w:val="20"/>
          <w:szCs w:val="20"/>
          <w:lang w:eastAsia="ro-RO"/>
        </w:rPr>
        <w:t xml:space="preserve"> localizați doar în UE sau SEE.</w:t>
      </w:r>
    </w:p>
    <w:p w14:paraId="0C117BA8" w14:textId="7A9C67BB" w:rsidR="00944178" w:rsidRDefault="00832776" w:rsidP="006E0939">
      <w:pPr>
        <w:pStyle w:val="ListParagraph"/>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Conform Regulamentului, Beneficiarul</w:t>
      </w:r>
      <w:r w:rsidR="00572C40">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are dreptul la informare cu privire la prelucrarea realizată de </w:t>
      </w:r>
      <w:r w:rsidR="005C6802">
        <w:rPr>
          <w:rFonts w:ascii="Trebuchet MS" w:eastAsia="Times New Roman" w:hAnsi="Trebuchet MS" w:cs="Times New Roman"/>
          <w:b/>
          <w:sz w:val="20"/>
          <w:szCs w:val="20"/>
          <w:lang w:eastAsia="ro-RO"/>
        </w:rPr>
        <w:t>Prestator</w:t>
      </w:r>
      <w:r w:rsidRPr="00547E33">
        <w:rPr>
          <w:rFonts w:ascii="Trebuchet MS" w:eastAsia="Times New Roman" w:hAnsi="Trebuchet MS" w:cs="Times New Roman"/>
          <w:sz w:val="20"/>
          <w:szCs w:val="20"/>
          <w:lang w:eastAsia="ro-RO"/>
        </w:rPr>
        <w:t>, dreptul de acces la datele cu caracter personal, dreptul la rectificarea datelor cu caracter personal, dre</w:t>
      </w:r>
      <w:r w:rsidRPr="00944178">
        <w:rPr>
          <w:rFonts w:ascii="Trebuchet MS" w:eastAsia="Times New Roman" w:hAnsi="Trebuchet MS" w:cs="Times New Roman"/>
          <w:sz w:val="20"/>
          <w:szCs w:val="20"/>
          <w:lang w:eastAsia="ro-RO"/>
        </w:rPr>
        <w:t xml:space="preserve">ptul la ștergerea datelor cu caracter personal, dreptul la restricționarea prelucrării datelor cu caracter personal, dreptul la portabilitatea datelor cu caracter personal, dreptul de opoziție la procesul decizional individualizat automatizat, dreptul de a-și retrage consimțământul cu privire la prelucrare, în situația în care prelucrarea s-a efectuat în baza consimțământului său, fără a afecta legalitatea prelucrării datelor cu caracter personal, efectuate în baza consimțământului, înainte de retragerea acestuia, dreptul de a formula plângere, în baza </w:t>
      </w:r>
      <w:r w:rsidR="00BB6F81">
        <w:rPr>
          <w:rFonts w:ascii="Trebuchet MS" w:eastAsia="Times New Roman" w:hAnsi="Trebuchet MS" w:cs="Times New Roman"/>
          <w:sz w:val="20"/>
          <w:szCs w:val="20"/>
          <w:lang w:eastAsia="ro-RO"/>
        </w:rPr>
        <w:t>A</w:t>
      </w:r>
      <w:r w:rsidRPr="00944178">
        <w:rPr>
          <w:rFonts w:ascii="Trebuchet MS" w:eastAsia="Times New Roman" w:hAnsi="Trebuchet MS" w:cs="Times New Roman"/>
          <w:sz w:val="20"/>
          <w:szCs w:val="20"/>
          <w:lang w:eastAsia="ro-RO"/>
        </w:rPr>
        <w:t>rt. 77 din Regulament, adresată Autorității Naționale de Supraveghere a Prelucrării Datelor cu Caracter Personal (ANSPDCP).</w:t>
      </w:r>
    </w:p>
    <w:p w14:paraId="15C18A57" w14:textId="268F93A2" w:rsidR="00832776" w:rsidRPr="00944178" w:rsidRDefault="00832776" w:rsidP="000F63F6">
      <w:pPr>
        <w:pStyle w:val="ListParagraph"/>
        <w:numPr>
          <w:ilvl w:val="1"/>
          <w:numId w:val="10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Beneficiarul</w:t>
      </w:r>
      <w:r w:rsidR="00572C40">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în calitatea sa de persoană vizată, își poate exercita oricare dintre drepturile anterior menționate, în mod gratuit, prin transmiterea unei solicitări scrise în acest sens </w:t>
      </w:r>
      <w:r w:rsidR="004E6B6A">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 la datele de contact menționate în debutul prezentului Contract.</w:t>
      </w:r>
    </w:p>
    <w:p w14:paraId="3CE4E8D3"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34C4A97D" w14:textId="6D1F87EA"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15.</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Confidențialitate</w:t>
      </w:r>
    </w:p>
    <w:p w14:paraId="5BFDB95E" w14:textId="47A60198" w:rsidR="00DC3221" w:rsidRDefault="00832776" w:rsidP="006E0939">
      <w:pPr>
        <w:pStyle w:val="ListParagraph"/>
        <w:numPr>
          <w:ilvl w:val="1"/>
          <w:numId w:val="110"/>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Toate informațiile și documentele unei Părți, care vor fi puse la dispoziția celeilalte Părți pe durata executării prezentului Contract, vor fi tratate cu confidențialitate și protejate de acces neautorizat. Această clauză își va păstra valabilitatea timp de 3 ani de la încetarea Contractului. Angajații Părților sunt obligați să respecte clauzele de confidențialitate.</w:t>
      </w:r>
    </w:p>
    <w:p w14:paraId="0A4BA107" w14:textId="014612AF" w:rsidR="00DC3221" w:rsidRDefault="00832776" w:rsidP="006E0939">
      <w:pPr>
        <w:pStyle w:val="ListParagraph"/>
        <w:numPr>
          <w:ilvl w:val="1"/>
          <w:numId w:val="110"/>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lastRenderedPageBreak/>
        <w:t xml:space="preserve">În situația în care </w:t>
      </w:r>
      <w:r w:rsidR="004E6B6A">
        <w:rPr>
          <w:rFonts w:ascii="Trebuchet MS" w:eastAsia="Times New Roman" w:hAnsi="Trebuchet MS" w:cs="Times New Roman"/>
          <w:b/>
          <w:sz w:val="20"/>
          <w:szCs w:val="20"/>
          <w:lang w:eastAsia="ro-RO"/>
        </w:rPr>
        <w:t>Prestatorul</w:t>
      </w:r>
      <w:r w:rsidRPr="00547E33">
        <w:rPr>
          <w:rFonts w:ascii="Trebuchet MS" w:eastAsia="Times New Roman" w:hAnsi="Trebuchet MS" w:cs="Times New Roman"/>
          <w:sz w:val="20"/>
          <w:szCs w:val="20"/>
          <w:lang w:eastAsia="ro-RO"/>
        </w:rPr>
        <w:t xml:space="preserve"> folosește subcontractori pentru îndeplinirea obligațiilor contractuale, a</w:t>
      </w:r>
      <w:r w:rsidRPr="00DC3221">
        <w:rPr>
          <w:rFonts w:ascii="Trebuchet MS" w:eastAsia="Times New Roman" w:hAnsi="Trebuchet MS" w:cs="Times New Roman"/>
          <w:sz w:val="20"/>
          <w:szCs w:val="20"/>
          <w:lang w:eastAsia="ro-RO"/>
        </w:rPr>
        <w:t>ceștia vor fi obligați să respecte clauzele incluse în Contract privind securitatea datelor.</w:t>
      </w:r>
    </w:p>
    <w:p w14:paraId="059C658B" w14:textId="517732CF" w:rsidR="00DC3221" w:rsidRDefault="004E6B6A" w:rsidP="006E0939">
      <w:pPr>
        <w:pStyle w:val="ListParagraph"/>
        <w:numPr>
          <w:ilvl w:val="1"/>
          <w:numId w:val="110"/>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t>Prestatorul</w:t>
      </w:r>
      <w:r w:rsidR="00832776" w:rsidRPr="00547E33">
        <w:rPr>
          <w:rFonts w:ascii="Trebuchet MS" w:eastAsia="Times New Roman" w:hAnsi="Trebuchet MS" w:cs="Times New Roman"/>
          <w:sz w:val="20"/>
          <w:szCs w:val="20"/>
          <w:lang w:eastAsia="ro-RO"/>
        </w:rPr>
        <w:t xml:space="preserve"> este îndreptățit să utilizeze datele personale primite sau să solicite implicarea unor terți în acest sens, atât timp c</w:t>
      </w:r>
      <w:r w:rsidR="00832776" w:rsidRPr="00DC3221">
        <w:rPr>
          <w:rFonts w:ascii="Trebuchet MS" w:eastAsia="Times New Roman" w:hAnsi="Trebuchet MS" w:cs="Times New Roman"/>
          <w:sz w:val="20"/>
          <w:szCs w:val="20"/>
          <w:lang w:eastAsia="ro-RO"/>
        </w:rPr>
        <w:t>ât este necesar pentru îndeplinirea Contractului și în conformitate cu reglementările aplicabile privind protecția datelor.</w:t>
      </w:r>
    </w:p>
    <w:p w14:paraId="5BF02916" w14:textId="64E50C8F" w:rsidR="00832776" w:rsidRPr="00DC3221" w:rsidRDefault="00832776" w:rsidP="000F63F6">
      <w:pPr>
        <w:pStyle w:val="ListParagraph"/>
        <w:numPr>
          <w:ilvl w:val="1"/>
          <w:numId w:val="110"/>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Părțile se obligă ca, în cazul încălcării obligației de confidențialitate, în orice fel, ca urmare a culpei, neglijenței, inte</w:t>
      </w:r>
      <w:r w:rsidRPr="00DC3221">
        <w:rPr>
          <w:rFonts w:ascii="Trebuchet MS" w:eastAsia="Times New Roman" w:hAnsi="Trebuchet MS" w:cs="Times New Roman"/>
          <w:sz w:val="20"/>
          <w:szCs w:val="20"/>
          <w:lang w:eastAsia="ro-RO"/>
        </w:rPr>
        <w:t>nției, omisiunii, deficienței sau incompetenței lor, acestea vor fi pe deplin răspunzătoare pentru orice daune directe și/sau indirecte suferite de către cealaltă Parte, inclusiv pentru pierderea profitului, pierderea șansei de câștig și alte daune similare.</w:t>
      </w:r>
    </w:p>
    <w:p w14:paraId="2765158C" w14:textId="77777777" w:rsidR="00CA4034" w:rsidRPr="00832776" w:rsidRDefault="00CA4034" w:rsidP="000F63F6">
      <w:pPr>
        <w:tabs>
          <w:tab w:val="left" w:pos="709"/>
        </w:tabs>
        <w:spacing w:after="0"/>
        <w:jc w:val="both"/>
        <w:rPr>
          <w:rFonts w:ascii="Trebuchet MS" w:eastAsia="Times New Roman" w:hAnsi="Trebuchet MS" w:cs="Times New Roman"/>
          <w:sz w:val="20"/>
          <w:szCs w:val="20"/>
          <w:lang w:eastAsia="ro-RO"/>
        </w:rPr>
      </w:pPr>
    </w:p>
    <w:p w14:paraId="6BF86C8E" w14:textId="421FB03A"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832776" w:rsidRPr="000F63F6">
        <w:rPr>
          <w:rFonts w:ascii="Trebuchet MS" w:eastAsia="Times New Roman" w:hAnsi="Trebuchet MS"/>
          <w:b/>
          <w:color w:val="auto"/>
          <w:sz w:val="24"/>
          <w:szCs w:val="20"/>
          <w:lang w:eastAsia="ro-RO"/>
        </w:rPr>
        <w:t>16.</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Răspunderea contractuală</w:t>
      </w:r>
    </w:p>
    <w:p w14:paraId="4CCCA6C1" w14:textId="43F6F253" w:rsidR="00521D17" w:rsidRPr="00581C2B" w:rsidRDefault="00832776" w:rsidP="006E0939">
      <w:pPr>
        <w:pStyle w:val="ListParagraph"/>
        <w:numPr>
          <w:ilvl w:val="1"/>
          <w:numId w:val="112"/>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Neexecutarea, executarea defectuoasă sau executarea cu întârziere a obligațiilor asumate în prezentul Contract, obligă Partea în culpă la plata de daune-interese.</w:t>
      </w:r>
    </w:p>
    <w:p w14:paraId="6CC0C7D1" w14:textId="2D5B0EE3" w:rsidR="00521D17" w:rsidRPr="00581C2B" w:rsidRDefault="00832776" w:rsidP="006E0939">
      <w:pPr>
        <w:pStyle w:val="ListParagraph"/>
        <w:numPr>
          <w:ilvl w:val="1"/>
          <w:numId w:val="112"/>
        </w:numPr>
        <w:tabs>
          <w:tab w:val="left" w:pos="709"/>
        </w:tabs>
        <w:spacing w:after="0"/>
        <w:jc w:val="both"/>
        <w:rPr>
          <w:rFonts w:ascii="Trebuchet MS" w:eastAsia="Times New Roman" w:hAnsi="Trebuchet MS" w:cs="Times New Roman"/>
          <w:sz w:val="20"/>
          <w:szCs w:val="20"/>
          <w:lang w:eastAsia="ro-RO"/>
        </w:rPr>
      </w:pPr>
      <w:bookmarkStart w:id="4" w:name="_Hlk168480412"/>
      <w:r w:rsidRPr="00581C2B">
        <w:rPr>
          <w:rFonts w:ascii="Trebuchet MS" w:eastAsia="Times New Roman" w:hAnsi="Trebuchet MS" w:cs="Times New Roman"/>
          <w:sz w:val="20"/>
          <w:szCs w:val="20"/>
          <w:lang w:eastAsia="ro-RO"/>
        </w:rPr>
        <w:t xml:space="preserve">Pentru nefinalizarea Proiectului din culpa sa exclusivă, </w:t>
      </w:r>
      <w:r w:rsidR="004E6B6A">
        <w:rPr>
          <w:rFonts w:ascii="Trebuchet MS" w:eastAsia="Times New Roman" w:hAnsi="Trebuchet MS" w:cs="Times New Roman"/>
          <w:b/>
          <w:sz w:val="20"/>
          <w:szCs w:val="20"/>
          <w:lang w:eastAsia="ro-RO"/>
        </w:rPr>
        <w:t>Prestatorul</w:t>
      </w:r>
      <w:r w:rsidRPr="00581C2B">
        <w:rPr>
          <w:rFonts w:ascii="Trebuchet MS" w:eastAsia="Times New Roman" w:hAnsi="Trebuchet MS" w:cs="Times New Roman"/>
          <w:sz w:val="20"/>
          <w:szCs w:val="20"/>
          <w:lang w:eastAsia="ro-RO"/>
        </w:rPr>
        <w:t xml:space="preserve"> va răspunde </w:t>
      </w:r>
      <w:r w:rsidR="001869C6" w:rsidRPr="000F63F6">
        <w:rPr>
          <w:rFonts w:ascii="Trebuchet MS" w:eastAsia="Times New Roman" w:hAnsi="Trebuchet MS" w:cs="Times New Roman"/>
          <w:sz w:val="20"/>
          <w:szCs w:val="20"/>
          <w:lang w:eastAsia="ro-RO"/>
        </w:rPr>
        <w:t>c</w:t>
      </w:r>
      <w:r w:rsidR="00BB0E7E">
        <w:rPr>
          <w:rFonts w:ascii="Trebuchet MS" w:eastAsia="Times New Roman" w:hAnsi="Trebuchet MS" w:cs="Times New Roman"/>
          <w:sz w:val="20"/>
          <w:szCs w:val="20"/>
          <w:lang w:eastAsia="ro-RO"/>
        </w:rPr>
        <w:t>ă</w:t>
      </w:r>
      <w:r w:rsidR="001869C6" w:rsidRPr="000F63F6">
        <w:rPr>
          <w:rFonts w:ascii="Trebuchet MS" w:eastAsia="Times New Roman" w:hAnsi="Trebuchet MS" w:cs="Times New Roman"/>
          <w:sz w:val="20"/>
          <w:szCs w:val="20"/>
          <w:lang w:eastAsia="ro-RO"/>
        </w:rPr>
        <w:t>tre Beneficiarul final,</w:t>
      </w:r>
      <w:r w:rsidR="001869C6" w:rsidRPr="00581C2B">
        <w:rPr>
          <w:rFonts w:ascii="Trebuchet MS" w:eastAsia="Times New Roman" w:hAnsi="Trebuchet MS" w:cs="Times New Roman"/>
          <w:sz w:val="20"/>
          <w:szCs w:val="20"/>
          <w:lang w:eastAsia="ro-RO"/>
        </w:rPr>
        <w:t xml:space="preserve"> </w:t>
      </w:r>
      <w:r w:rsidRPr="00581C2B">
        <w:rPr>
          <w:rFonts w:ascii="Trebuchet MS" w:eastAsia="Times New Roman" w:hAnsi="Trebuchet MS" w:cs="Times New Roman"/>
          <w:sz w:val="20"/>
          <w:szCs w:val="20"/>
          <w:lang w:eastAsia="ro-RO"/>
        </w:rPr>
        <w:t xml:space="preserve">prin suportarea unei penalități de 0,01 % pe zi de întârziere din valoarea </w:t>
      </w:r>
      <w:r w:rsidR="00A64E61" w:rsidRPr="000F63F6">
        <w:rPr>
          <w:rFonts w:ascii="Trebuchet MS" w:eastAsia="Times New Roman" w:hAnsi="Trebuchet MS" w:cs="Times New Roman"/>
          <w:sz w:val="20"/>
          <w:szCs w:val="20"/>
          <w:lang w:eastAsia="ro-RO"/>
        </w:rPr>
        <w:t>men</w:t>
      </w:r>
      <w:r w:rsidR="00BB0E7E">
        <w:rPr>
          <w:rFonts w:ascii="Trebuchet MS" w:eastAsia="Times New Roman" w:hAnsi="Trebuchet MS" w:cs="Times New Roman"/>
          <w:sz w:val="20"/>
          <w:szCs w:val="20"/>
          <w:lang w:eastAsia="ro-RO"/>
        </w:rPr>
        <w:t>ț</w:t>
      </w:r>
      <w:r w:rsidR="00A64E61" w:rsidRPr="000F63F6">
        <w:rPr>
          <w:rFonts w:ascii="Trebuchet MS" w:eastAsia="Times New Roman" w:hAnsi="Trebuchet MS" w:cs="Times New Roman"/>
          <w:sz w:val="20"/>
          <w:szCs w:val="20"/>
          <w:lang w:eastAsia="ro-RO"/>
        </w:rPr>
        <w:t xml:space="preserve">ionata la </w:t>
      </w:r>
      <w:r w:rsidR="001869C6" w:rsidRPr="000F63F6">
        <w:rPr>
          <w:rFonts w:ascii="Trebuchet MS" w:eastAsia="Times New Roman" w:hAnsi="Trebuchet MS" w:cs="Times New Roman"/>
          <w:sz w:val="20"/>
          <w:szCs w:val="20"/>
          <w:lang w:eastAsia="ro-RO"/>
        </w:rPr>
        <w:t>Art.</w:t>
      </w:r>
      <w:r w:rsidR="00BB0E7E">
        <w:rPr>
          <w:rFonts w:ascii="Trebuchet MS" w:eastAsia="Times New Roman" w:hAnsi="Trebuchet MS" w:cs="Times New Roman"/>
          <w:sz w:val="20"/>
          <w:szCs w:val="20"/>
          <w:lang w:eastAsia="ro-RO"/>
        </w:rPr>
        <w:t>3, alin.</w:t>
      </w:r>
      <w:r w:rsidR="001869C6" w:rsidRPr="000F63F6">
        <w:rPr>
          <w:rFonts w:ascii="Trebuchet MS" w:eastAsia="Times New Roman" w:hAnsi="Trebuchet MS" w:cs="Times New Roman"/>
          <w:sz w:val="20"/>
          <w:szCs w:val="20"/>
          <w:lang w:eastAsia="ro-RO"/>
        </w:rPr>
        <w:t xml:space="preserve"> 3.2 lit. b.</w:t>
      </w:r>
      <w:r w:rsidR="001C3ABC" w:rsidRPr="00581C2B">
        <w:rPr>
          <w:rFonts w:ascii="Trebuchet MS" w:eastAsia="Times New Roman" w:hAnsi="Trebuchet MS" w:cs="Times New Roman"/>
          <w:sz w:val="20"/>
          <w:szCs w:val="20"/>
          <w:lang w:eastAsia="ro-RO"/>
        </w:rPr>
        <w:t>,</w:t>
      </w:r>
      <w:r w:rsidRPr="00581C2B">
        <w:rPr>
          <w:rFonts w:ascii="Trebuchet MS" w:eastAsia="Times New Roman" w:hAnsi="Trebuchet MS" w:cs="Times New Roman"/>
          <w:sz w:val="20"/>
          <w:szCs w:val="20"/>
          <w:lang w:eastAsia="ro-RO"/>
        </w:rPr>
        <w:t xml:space="preserve"> calculată până la un maxim de 10 % din valoarea </w:t>
      </w:r>
      <w:r w:rsidR="001869C6" w:rsidRPr="000F63F6">
        <w:rPr>
          <w:rFonts w:ascii="Trebuchet MS" w:eastAsia="Times New Roman" w:hAnsi="Trebuchet MS" w:cs="Times New Roman"/>
          <w:sz w:val="20"/>
          <w:szCs w:val="20"/>
          <w:lang w:eastAsia="ro-RO"/>
        </w:rPr>
        <w:t>anterior men</w:t>
      </w:r>
      <w:r w:rsidR="00BB0E7E">
        <w:rPr>
          <w:rFonts w:ascii="Trebuchet MS" w:eastAsia="Times New Roman" w:hAnsi="Trebuchet MS" w:cs="Times New Roman"/>
          <w:sz w:val="20"/>
          <w:szCs w:val="20"/>
          <w:lang w:eastAsia="ro-RO"/>
        </w:rPr>
        <w:t>ț</w:t>
      </w:r>
      <w:r w:rsidR="001869C6" w:rsidRPr="000F63F6">
        <w:rPr>
          <w:rFonts w:ascii="Trebuchet MS" w:eastAsia="Times New Roman" w:hAnsi="Trebuchet MS" w:cs="Times New Roman"/>
          <w:sz w:val="20"/>
          <w:szCs w:val="20"/>
          <w:lang w:eastAsia="ro-RO"/>
        </w:rPr>
        <w:t>ionat</w:t>
      </w:r>
      <w:r w:rsidR="00BB0E7E">
        <w:rPr>
          <w:rFonts w:ascii="Trebuchet MS" w:eastAsia="Times New Roman" w:hAnsi="Trebuchet MS" w:cs="Times New Roman"/>
          <w:sz w:val="20"/>
          <w:szCs w:val="20"/>
          <w:lang w:eastAsia="ro-RO"/>
        </w:rPr>
        <w:t>ă</w:t>
      </w:r>
      <w:r w:rsidRPr="00581C2B">
        <w:rPr>
          <w:rFonts w:ascii="Trebuchet MS" w:eastAsia="Times New Roman" w:hAnsi="Trebuchet MS" w:cs="Times New Roman"/>
          <w:sz w:val="20"/>
          <w:szCs w:val="20"/>
          <w:lang w:eastAsia="ro-RO"/>
        </w:rPr>
        <w:t>.</w:t>
      </w:r>
      <w:bookmarkEnd w:id="4"/>
    </w:p>
    <w:p w14:paraId="38D363E2" w14:textId="6E820221" w:rsidR="00521D17" w:rsidRDefault="00832776" w:rsidP="006E0939">
      <w:pPr>
        <w:pStyle w:val="ListParagraph"/>
        <w:numPr>
          <w:ilvl w:val="1"/>
          <w:numId w:val="112"/>
        </w:numPr>
        <w:tabs>
          <w:tab w:val="left" w:pos="709"/>
        </w:tabs>
        <w:spacing w:after="0"/>
        <w:jc w:val="both"/>
        <w:rPr>
          <w:rFonts w:ascii="Trebuchet MS" w:eastAsia="Times New Roman" w:hAnsi="Trebuchet MS" w:cs="Times New Roman"/>
          <w:sz w:val="20"/>
          <w:szCs w:val="20"/>
          <w:lang w:eastAsia="ro-RO"/>
        </w:rPr>
      </w:pPr>
      <w:r w:rsidRPr="00581C2B">
        <w:rPr>
          <w:rFonts w:ascii="Trebuchet MS" w:eastAsia="Times New Roman" w:hAnsi="Trebuchet MS" w:cs="Times New Roman"/>
          <w:sz w:val="20"/>
          <w:szCs w:val="20"/>
          <w:lang w:eastAsia="ro-RO"/>
        </w:rPr>
        <w:t xml:space="preserve">În niciun caz de angajare a răspunderii </w:t>
      </w:r>
      <w:r w:rsidR="004E6B6A">
        <w:rPr>
          <w:rFonts w:ascii="Trebuchet MS" w:eastAsia="Times New Roman" w:hAnsi="Trebuchet MS" w:cs="Times New Roman"/>
          <w:b/>
          <w:sz w:val="20"/>
          <w:szCs w:val="20"/>
          <w:lang w:eastAsia="ro-RO"/>
        </w:rPr>
        <w:t>Prestatorului</w:t>
      </w:r>
      <w:r w:rsidR="001C3ABC" w:rsidRPr="00581C2B">
        <w:rPr>
          <w:rFonts w:ascii="Trebuchet MS" w:eastAsia="Times New Roman" w:hAnsi="Trebuchet MS" w:cs="Times New Roman"/>
          <w:sz w:val="20"/>
          <w:szCs w:val="20"/>
          <w:lang w:eastAsia="ro-RO"/>
        </w:rPr>
        <w:t xml:space="preserve"> </w:t>
      </w:r>
      <w:r w:rsidRPr="00581C2B">
        <w:rPr>
          <w:rFonts w:ascii="Trebuchet MS" w:eastAsia="Times New Roman" w:hAnsi="Trebuchet MS" w:cs="Times New Roman"/>
          <w:sz w:val="20"/>
          <w:szCs w:val="20"/>
          <w:lang w:eastAsia="ro-RO"/>
        </w:rPr>
        <w:t xml:space="preserve">conform prezentului Contract, valoarea cumulată a daunelor-interese plătite de </w:t>
      </w:r>
      <w:r w:rsidR="004E6B6A">
        <w:rPr>
          <w:rFonts w:ascii="Trebuchet MS" w:eastAsia="Times New Roman" w:hAnsi="Trebuchet MS" w:cs="Times New Roman"/>
          <w:b/>
          <w:sz w:val="20"/>
          <w:szCs w:val="20"/>
          <w:lang w:eastAsia="ro-RO"/>
        </w:rPr>
        <w:t>Prestator</w:t>
      </w:r>
      <w:r w:rsidRPr="00581C2B">
        <w:rPr>
          <w:rFonts w:ascii="Trebuchet MS" w:eastAsia="Times New Roman" w:hAnsi="Trebuchet MS" w:cs="Times New Roman"/>
          <w:sz w:val="20"/>
          <w:szCs w:val="20"/>
          <w:lang w:eastAsia="ro-RO"/>
        </w:rPr>
        <w:t xml:space="preserve">, pentru una sau mai multe încălcări ale Contractului, oricare ar fi acestea, nu poate depăși o sumă egală cu </w:t>
      </w:r>
      <w:r w:rsidR="001869C6" w:rsidRPr="00581C2B">
        <w:rPr>
          <w:rFonts w:ascii="Trebuchet MS" w:eastAsia="Times New Roman" w:hAnsi="Trebuchet MS" w:cs="Times New Roman"/>
          <w:sz w:val="20"/>
          <w:szCs w:val="20"/>
          <w:lang w:eastAsia="ro-RO"/>
        </w:rPr>
        <w:t>valoarea</w:t>
      </w:r>
      <w:r w:rsidR="001869C6" w:rsidRPr="001869C6">
        <w:rPr>
          <w:rFonts w:ascii="Trebuchet MS" w:eastAsia="Times New Roman" w:hAnsi="Trebuchet MS" w:cs="Times New Roman"/>
          <w:sz w:val="20"/>
          <w:szCs w:val="20"/>
          <w:lang w:eastAsia="ro-RO"/>
        </w:rPr>
        <w:t xml:space="preserve"> men</w:t>
      </w:r>
      <w:r w:rsidR="00BB0E7E">
        <w:rPr>
          <w:rFonts w:ascii="Trebuchet MS" w:eastAsia="Times New Roman" w:hAnsi="Trebuchet MS" w:cs="Times New Roman"/>
          <w:sz w:val="20"/>
          <w:szCs w:val="20"/>
          <w:lang w:eastAsia="ro-RO"/>
        </w:rPr>
        <w:t>ț</w:t>
      </w:r>
      <w:r w:rsidR="001869C6" w:rsidRPr="001869C6">
        <w:rPr>
          <w:rFonts w:ascii="Trebuchet MS" w:eastAsia="Times New Roman" w:hAnsi="Trebuchet MS" w:cs="Times New Roman"/>
          <w:sz w:val="20"/>
          <w:szCs w:val="20"/>
          <w:lang w:eastAsia="ro-RO"/>
        </w:rPr>
        <w:t>ionat</w:t>
      </w:r>
      <w:r w:rsidR="00BB0E7E">
        <w:rPr>
          <w:rFonts w:ascii="Trebuchet MS" w:eastAsia="Times New Roman" w:hAnsi="Trebuchet MS" w:cs="Times New Roman"/>
          <w:sz w:val="20"/>
          <w:szCs w:val="20"/>
          <w:lang w:eastAsia="ro-RO"/>
        </w:rPr>
        <w:t>ă</w:t>
      </w:r>
      <w:r w:rsidR="001869C6" w:rsidRPr="001869C6">
        <w:rPr>
          <w:rFonts w:ascii="Trebuchet MS" w:eastAsia="Times New Roman" w:hAnsi="Trebuchet MS" w:cs="Times New Roman"/>
          <w:sz w:val="20"/>
          <w:szCs w:val="20"/>
          <w:lang w:eastAsia="ro-RO"/>
        </w:rPr>
        <w:t xml:space="preserve"> la Art.</w:t>
      </w:r>
      <w:r w:rsidR="00BB0E7E">
        <w:rPr>
          <w:rFonts w:ascii="Trebuchet MS" w:eastAsia="Times New Roman" w:hAnsi="Trebuchet MS" w:cs="Times New Roman"/>
          <w:sz w:val="20"/>
          <w:szCs w:val="20"/>
          <w:lang w:eastAsia="ro-RO"/>
        </w:rPr>
        <w:t>3, alin.</w:t>
      </w:r>
      <w:r w:rsidR="001869C6" w:rsidRPr="001869C6">
        <w:rPr>
          <w:rFonts w:ascii="Trebuchet MS" w:eastAsia="Times New Roman" w:hAnsi="Trebuchet MS" w:cs="Times New Roman"/>
          <w:sz w:val="20"/>
          <w:szCs w:val="20"/>
          <w:lang w:eastAsia="ro-RO"/>
        </w:rPr>
        <w:t xml:space="preserve"> 3.2 lit. b.</w:t>
      </w:r>
    </w:p>
    <w:p w14:paraId="31052282" w14:textId="38701CB7" w:rsidR="00CA4034" w:rsidRPr="00547E33" w:rsidRDefault="00832776" w:rsidP="000F63F6">
      <w:pPr>
        <w:pStyle w:val="ListParagraph"/>
        <w:numPr>
          <w:ilvl w:val="1"/>
          <w:numId w:val="112"/>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 xml:space="preserve">În cazul în care </w:t>
      </w:r>
      <w:r w:rsidR="004E6B6A">
        <w:rPr>
          <w:rFonts w:ascii="Trebuchet MS" w:eastAsia="Times New Roman" w:hAnsi="Trebuchet MS" w:cs="Times New Roman"/>
          <w:b/>
          <w:sz w:val="20"/>
          <w:szCs w:val="20"/>
          <w:lang w:eastAsia="ro-RO"/>
        </w:rPr>
        <w:t>Prestatorul</w:t>
      </w:r>
      <w:r w:rsidRPr="00521D17">
        <w:rPr>
          <w:rFonts w:ascii="Trebuchet MS" w:eastAsia="Times New Roman" w:hAnsi="Trebuchet MS" w:cs="Times New Roman"/>
          <w:sz w:val="20"/>
          <w:szCs w:val="20"/>
          <w:lang w:eastAsia="ro-RO"/>
        </w:rPr>
        <w:t xml:space="preserve"> nu poate începe sau continua executarea Contractului din cauza neîndeplinirii, fără justificare, de către Beneficiar</w:t>
      </w:r>
      <w:r w:rsidR="00AE1D61">
        <w:rPr>
          <w:rFonts w:ascii="Trebuchet MS" w:eastAsia="Times New Roman" w:hAnsi="Trebuchet MS" w:cs="Times New Roman"/>
          <w:sz w:val="20"/>
          <w:szCs w:val="20"/>
          <w:lang w:eastAsia="ro-RO"/>
        </w:rPr>
        <w:t>ul final</w:t>
      </w:r>
      <w:r w:rsidRPr="00547E33">
        <w:rPr>
          <w:rFonts w:ascii="Trebuchet MS" w:eastAsia="Times New Roman" w:hAnsi="Trebuchet MS" w:cs="Times New Roman"/>
          <w:sz w:val="20"/>
          <w:szCs w:val="20"/>
          <w:lang w:eastAsia="ro-RO"/>
        </w:rPr>
        <w:t xml:space="preserve"> a propriilor obligații pentru mai mult de 15 zile, pentru motive care nu pot fi imputate </w:t>
      </w:r>
      <w:r w:rsidR="004E6B6A">
        <w:rPr>
          <w:rFonts w:ascii="Trebuchet MS" w:eastAsia="Times New Roman" w:hAnsi="Trebuchet MS" w:cs="Times New Roman"/>
          <w:b/>
          <w:sz w:val="20"/>
          <w:szCs w:val="20"/>
          <w:lang w:eastAsia="ro-RO"/>
        </w:rPr>
        <w:t>Prestatorului</w:t>
      </w:r>
      <w:r w:rsidRPr="00521D17">
        <w:rPr>
          <w:rFonts w:ascii="Trebuchet MS" w:eastAsia="Times New Roman" w:hAnsi="Trebuchet MS" w:cs="Times New Roman"/>
          <w:sz w:val="20"/>
          <w:szCs w:val="20"/>
          <w:lang w:eastAsia="ro-RO"/>
        </w:rPr>
        <w:t xml:space="preserve">, acesta este îndreptățit să obțină </w:t>
      </w:r>
      <w:r w:rsidR="00857DE0" w:rsidRPr="00521D17">
        <w:rPr>
          <w:rFonts w:ascii="Trebuchet MS" w:eastAsia="Times New Roman" w:hAnsi="Trebuchet MS" w:cs="Times New Roman"/>
          <w:sz w:val="20"/>
          <w:szCs w:val="20"/>
          <w:lang w:eastAsia="ro-RO"/>
        </w:rPr>
        <w:t>rez</w:t>
      </w:r>
      <w:r w:rsidR="00857DE0">
        <w:rPr>
          <w:rFonts w:ascii="Trebuchet MS" w:eastAsia="Times New Roman" w:hAnsi="Trebuchet MS" w:cs="Times New Roman"/>
          <w:sz w:val="20"/>
          <w:szCs w:val="20"/>
          <w:lang w:eastAsia="ro-RO"/>
        </w:rPr>
        <w:t>ilierea</w:t>
      </w:r>
      <w:r w:rsidR="00857DE0" w:rsidRPr="00521D17">
        <w:rPr>
          <w:rFonts w:ascii="Trebuchet MS" w:eastAsia="Times New Roman" w:hAnsi="Trebuchet MS" w:cs="Times New Roman"/>
          <w:sz w:val="20"/>
          <w:szCs w:val="20"/>
          <w:lang w:eastAsia="ro-RO"/>
        </w:rPr>
        <w:t xml:space="preserve"> </w:t>
      </w:r>
      <w:r w:rsidRPr="00521D17">
        <w:rPr>
          <w:rFonts w:ascii="Trebuchet MS" w:eastAsia="Times New Roman" w:hAnsi="Trebuchet MS" w:cs="Times New Roman"/>
          <w:sz w:val="20"/>
          <w:szCs w:val="20"/>
          <w:lang w:eastAsia="ro-RO"/>
        </w:rPr>
        <w:t>Contractului, cu daune-interese sau alternativ obligarea prin orice mijloace a Beneficiarului</w:t>
      </w:r>
      <w:r w:rsidR="00AE1D61">
        <w:rPr>
          <w:rFonts w:ascii="Trebuchet MS" w:eastAsia="Times New Roman" w:hAnsi="Trebuchet MS" w:cs="Times New Roman"/>
          <w:sz w:val="20"/>
          <w:szCs w:val="20"/>
          <w:lang w:eastAsia="ro-RO"/>
        </w:rPr>
        <w:t xml:space="preserve"> final</w:t>
      </w:r>
      <w:r w:rsidRPr="00547E33">
        <w:rPr>
          <w:rFonts w:ascii="Trebuchet MS" w:eastAsia="Times New Roman" w:hAnsi="Trebuchet MS" w:cs="Times New Roman"/>
          <w:sz w:val="20"/>
          <w:szCs w:val="20"/>
          <w:lang w:eastAsia="ro-RO"/>
        </w:rPr>
        <w:t xml:space="preserve"> la executarea obligațiilor sale.</w:t>
      </w:r>
    </w:p>
    <w:p w14:paraId="2D0996CA" w14:textId="77777777" w:rsidR="00CA4034" w:rsidRDefault="00CA4034">
      <w:pPr>
        <w:tabs>
          <w:tab w:val="left" w:pos="709"/>
        </w:tabs>
        <w:spacing w:after="0"/>
        <w:jc w:val="both"/>
        <w:rPr>
          <w:rFonts w:ascii="Trebuchet MS" w:eastAsia="Times New Roman" w:hAnsi="Trebuchet MS" w:cs="Times New Roman"/>
          <w:sz w:val="20"/>
          <w:szCs w:val="20"/>
          <w:lang w:eastAsia="ro-RO"/>
        </w:rPr>
      </w:pPr>
    </w:p>
    <w:p w14:paraId="63EA9ABF" w14:textId="689963D8" w:rsidR="00832776" w:rsidRPr="000F63F6" w:rsidRDefault="00CA4034" w:rsidP="000F63F6">
      <w:pPr>
        <w:pStyle w:val="Heading1"/>
        <w:rPr>
          <w:rFonts w:ascii="Trebuchet MS" w:eastAsia="Times New Roman" w:hAnsi="Trebuchet MS"/>
          <w:b/>
          <w:sz w:val="24"/>
          <w:szCs w:val="20"/>
          <w:lang w:eastAsia="ro-RO"/>
        </w:rPr>
      </w:pPr>
      <w:r w:rsidRPr="000F63F6">
        <w:rPr>
          <w:rFonts w:ascii="Trebuchet MS" w:eastAsia="Times New Roman" w:hAnsi="Trebuchet MS"/>
          <w:b/>
          <w:color w:val="auto"/>
          <w:sz w:val="24"/>
          <w:szCs w:val="20"/>
          <w:lang w:eastAsia="ro-RO"/>
        </w:rPr>
        <w:t>A</w:t>
      </w:r>
      <w:r>
        <w:rPr>
          <w:rFonts w:ascii="Trebuchet MS" w:eastAsia="Times New Roman" w:hAnsi="Trebuchet MS"/>
          <w:b/>
          <w:color w:val="auto"/>
          <w:sz w:val="24"/>
          <w:szCs w:val="20"/>
          <w:lang w:eastAsia="ro-RO"/>
        </w:rPr>
        <w:t xml:space="preserve">rticolul 17. </w:t>
      </w:r>
      <w:r w:rsidR="00832776" w:rsidRPr="000F63F6">
        <w:rPr>
          <w:rFonts w:ascii="Trebuchet MS" w:eastAsia="Times New Roman" w:hAnsi="Trebuchet MS"/>
          <w:b/>
          <w:color w:val="auto"/>
          <w:sz w:val="24"/>
          <w:szCs w:val="20"/>
          <w:lang w:eastAsia="ro-RO"/>
        </w:rPr>
        <w:t>Încetarea Contractului</w:t>
      </w:r>
    </w:p>
    <w:p w14:paraId="32906D3D" w14:textId="7B4E6A95" w:rsidR="00D354FA" w:rsidRDefault="00832776"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Contractul încetează prin acordul Părților, exprimat în scris, sau la expirarea perioadei pentru care a fost încheiat.</w:t>
      </w:r>
    </w:p>
    <w:p w14:paraId="5904D60E" w14:textId="7FE6F073" w:rsidR="00D354FA" w:rsidRPr="00B12AAE" w:rsidRDefault="00832776"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Contractul încetează prin pierderea dreptului de finanțare/ recuperarea finanțării în cadrul </w:t>
      </w:r>
      <w:r w:rsidRPr="00332CA6">
        <w:rPr>
          <w:rFonts w:ascii="Trebuchet MS" w:eastAsia="Times New Roman" w:hAnsi="Trebuchet MS" w:cs="Times New Roman"/>
          <w:sz w:val="20"/>
          <w:szCs w:val="20"/>
          <w:lang w:eastAsia="ro-RO"/>
        </w:rPr>
        <w:t xml:space="preserve">programului </w:t>
      </w:r>
      <w:r w:rsidR="008668B0" w:rsidRPr="00332CA6">
        <w:rPr>
          <w:rFonts w:ascii="Trebuchet MS" w:eastAsia="Times New Roman" w:hAnsi="Trebuchet MS" w:cs="Times New Roman"/>
          <w:sz w:val="20"/>
          <w:szCs w:val="20"/>
          <w:lang w:eastAsia="ro-RO"/>
        </w:rPr>
        <w:t>coordonat de c</w:t>
      </w:r>
      <w:r w:rsidR="00BB0E7E" w:rsidRPr="00332CA6">
        <w:rPr>
          <w:rFonts w:ascii="Trebuchet MS" w:eastAsia="Times New Roman" w:hAnsi="Trebuchet MS" w:cs="Times New Roman"/>
          <w:sz w:val="20"/>
          <w:szCs w:val="20"/>
          <w:lang w:eastAsia="ro-RO"/>
        </w:rPr>
        <w:t>ă</w:t>
      </w:r>
      <w:r w:rsidR="008668B0" w:rsidRPr="00332CA6">
        <w:rPr>
          <w:rFonts w:ascii="Trebuchet MS" w:eastAsia="Times New Roman" w:hAnsi="Trebuchet MS" w:cs="Times New Roman"/>
          <w:sz w:val="20"/>
          <w:szCs w:val="20"/>
          <w:lang w:eastAsia="ro-RO"/>
        </w:rPr>
        <w:t xml:space="preserve">tre </w:t>
      </w:r>
      <w:r w:rsidR="00F83A1A" w:rsidRPr="00332CA6">
        <w:rPr>
          <w:rFonts w:ascii="Trebuchet MS" w:eastAsia="Times New Roman" w:hAnsi="Trebuchet MS" w:cs="Times New Roman"/>
          <w:sz w:val="20"/>
          <w:szCs w:val="20"/>
          <w:lang w:eastAsia="ro-RO"/>
        </w:rPr>
        <w:t>finanțator</w:t>
      </w:r>
      <w:r w:rsidR="008668B0" w:rsidRPr="00332CA6">
        <w:rPr>
          <w:rFonts w:ascii="Trebuchet MS" w:eastAsia="Times New Roman" w:hAnsi="Trebuchet MS" w:cs="Times New Roman"/>
          <w:sz w:val="20"/>
          <w:szCs w:val="20"/>
          <w:lang w:eastAsia="ro-RO"/>
        </w:rPr>
        <w:t xml:space="preserve"> </w:t>
      </w:r>
      <w:r w:rsidR="00DB6F23" w:rsidRPr="00DB19EF">
        <w:rPr>
          <w:rFonts w:ascii="Trebuchet MS" w:eastAsia="Times New Roman" w:hAnsi="Trebuchet MS" w:cs="Times New Roman"/>
          <w:sz w:val="20"/>
          <w:szCs w:val="20"/>
          <w:lang w:eastAsia="ro-RO"/>
        </w:rPr>
        <w:t>în următoarele situații</w:t>
      </w:r>
      <w:r w:rsidR="00F86976" w:rsidRPr="00B12AAE">
        <w:rPr>
          <w:rFonts w:ascii="Trebuchet MS" w:eastAsia="Times New Roman" w:hAnsi="Trebuchet MS" w:cs="Times New Roman"/>
          <w:sz w:val="20"/>
          <w:szCs w:val="20"/>
          <w:lang w:eastAsia="ro-RO"/>
        </w:rPr>
        <w:t xml:space="preserve">, dar fără a se limita la </w:t>
      </w:r>
      <w:proofErr w:type="spellStart"/>
      <w:r w:rsidR="00F86976" w:rsidRPr="00B12AAE">
        <w:rPr>
          <w:rFonts w:ascii="Trebuchet MS" w:eastAsia="Times New Roman" w:hAnsi="Trebuchet MS" w:cs="Times New Roman"/>
          <w:sz w:val="20"/>
          <w:szCs w:val="20"/>
          <w:lang w:eastAsia="ro-RO"/>
        </w:rPr>
        <w:t>aceastea</w:t>
      </w:r>
      <w:proofErr w:type="spellEnd"/>
      <w:r w:rsidRPr="00B12AAE">
        <w:rPr>
          <w:rFonts w:ascii="Trebuchet MS" w:eastAsia="Times New Roman" w:hAnsi="Trebuchet MS" w:cs="Times New Roman"/>
          <w:sz w:val="20"/>
          <w:szCs w:val="20"/>
          <w:lang w:eastAsia="ro-RO"/>
        </w:rPr>
        <w:t>:</w:t>
      </w:r>
    </w:p>
    <w:p w14:paraId="4A6AEDB7" w14:textId="59A35786" w:rsidR="00D354FA" w:rsidRPr="00B12AAE"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w:t>
      </w:r>
      <w:r w:rsidR="00D354FA"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pierde dreptul de proprietate a </w:t>
      </w:r>
      <w:r w:rsidR="00D354FA" w:rsidRPr="00B12AAE">
        <w:rPr>
          <w:rFonts w:ascii="Trebuchet MS" w:eastAsia="Times New Roman" w:hAnsi="Trebuchet MS" w:cs="Times New Roman"/>
          <w:sz w:val="20"/>
          <w:szCs w:val="20"/>
          <w:lang w:eastAsia="ro-RO"/>
        </w:rPr>
        <w:t>cl</w:t>
      </w:r>
      <w:r w:rsidR="00BB0E7E" w:rsidRPr="00B12AAE">
        <w:rPr>
          <w:rFonts w:ascii="Trebuchet MS" w:eastAsia="Times New Roman" w:hAnsi="Trebuchet MS" w:cs="Times New Roman"/>
          <w:sz w:val="20"/>
          <w:szCs w:val="20"/>
          <w:lang w:eastAsia="ro-RO"/>
        </w:rPr>
        <w:t>ă</w:t>
      </w:r>
      <w:r w:rsidR="00D354FA" w:rsidRPr="00B12AAE">
        <w:rPr>
          <w:rFonts w:ascii="Trebuchet MS" w:eastAsia="Times New Roman" w:hAnsi="Trebuchet MS" w:cs="Times New Roman"/>
          <w:sz w:val="20"/>
          <w:szCs w:val="20"/>
          <w:lang w:eastAsia="ro-RO"/>
        </w:rPr>
        <w:t>dirii reziden</w:t>
      </w:r>
      <w:r w:rsidR="00BB0E7E" w:rsidRPr="00B12AAE">
        <w:rPr>
          <w:rFonts w:ascii="Trebuchet MS" w:eastAsia="Times New Roman" w:hAnsi="Trebuchet MS" w:cs="Times New Roman"/>
          <w:sz w:val="20"/>
          <w:szCs w:val="20"/>
          <w:lang w:eastAsia="ro-RO"/>
        </w:rPr>
        <w:t>ț</w:t>
      </w:r>
      <w:r w:rsidR="00D354FA" w:rsidRPr="00B12AAE">
        <w:rPr>
          <w:rFonts w:ascii="Trebuchet MS" w:eastAsia="Times New Roman" w:hAnsi="Trebuchet MS" w:cs="Times New Roman"/>
          <w:sz w:val="20"/>
          <w:szCs w:val="20"/>
          <w:lang w:eastAsia="ro-RO"/>
        </w:rPr>
        <w:t xml:space="preserve">iale unifamiliale </w:t>
      </w:r>
      <w:r w:rsidRPr="00B12AAE">
        <w:rPr>
          <w:rFonts w:ascii="Trebuchet MS" w:eastAsia="Times New Roman" w:hAnsi="Trebuchet MS" w:cs="Times New Roman"/>
          <w:sz w:val="20"/>
          <w:szCs w:val="20"/>
          <w:lang w:eastAsia="ro-RO"/>
        </w:rPr>
        <w:t xml:space="preserve">pe care se implementează proiectul în urma executării silite instituite de către creditorul persoană juridică sau în urma executării silite instituite de către creditorul persoană fizică, iar aceasta din urmă nu preia obligațiile </w:t>
      </w:r>
      <w:r w:rsidR="00BB0E7E" w:rsidRPr="00B12AAE">
        <w:rPr>
          <w:rFonts w:ascii="Trebuchet MS" w:eastAsia="Times New Roman" w:hAnsi="Trebuchet MS" w:cs="Times New Roman"/>
          <w:sz w:val="20"/>
          <w:szCs w:val="20"/>
          <w:lang w:eastAsia="ro-RO"/>
        </w:rPr>
        <w:t>B</w:t>
      </w:r>
      <w:r w:rsidRPr="00B12AAE">
        <w:rPr>
          <w:rFonts w:ascii="Trebuchet MS" w:eastAsia="Times New Roman" w:hAnsi="Trebuchet MS" w:cs="Times New Roman"/>
          <w:sz w:val="20"/>
          <w:szCs w:val="20"/>
          <w:lang w:eastAsia="ro-RO"/>
        </w:rPr>
        <w:t>eneficiarului</w:t>
      </w:r>
      <w:r w:rsidR="00D354FA"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în cadrul </w:t>
      </w:r>
      <w:r w:rsidR="008668B0" w:rsidRPr="00B12AAE">
        <w:rPr>
          <w:rFonts w:ascii="Trebuchet MS" w:eastAsia="Times New Roman" w:hAnsi="Trebuchet MS" w:cs="Times New Roman"/>
          <w:sz w:val="20"/>
          <w:szCs w:val="20"/>
          <w:lang w:eastAsia="ro-RO"/>
        </w:rPr>
        <w:t>programului coordonat de c</w:t>
      </w:r>
      <w:r w:rsidR="00BB0E7E" w:rsidRPr="00B12AAE">
        <w:rPr>
          <w:rFonts w:ascii="Trebuchet MS" w:eastAsia="Times New Roman" w:hAnsi="Trebuchet MS" w:cs="Times New Roman"/>
          <w:sz w:val="20"/>
          <w:szCs w:val="20"/>
          <w:lang w:eastAsia="ro-RO"/>
        </w:rPr>
        <w:t>ă</w:t>
      </w:r>
      <w:r w:rsidR="008668B0" w:rsidRPr="00B12AAE">
        <w:rPr>
          <w:rFonts w:ascii="Trebuchet MS" w:eastAsia="Times New Roman" w:hAnsi="Trebuchet MS" w:cs="Times New Roman"/>
          <w:sz w:val="20"/>
          <w:szCs w:val="20"/>
          <w:lang w:eastAsia="ro-RO"/>
        </w:rPr>
        <w:t xml:space="preserve">tre </w:t>
      </w:r>
      <w:r w:rsidR="00880718" w:rsidRPr="00B12AAE">
        <w:rPr>
          <w:rFonts w:ascii="Trebuchet MS" w:eastAsia="Times New Roman" w:hAnsi="Trebuchet MS" w:cs="Times New Roman"/>
          <w:sz w:val="20"/>
          <w:szCs w:val="20"/>
          <w:lang w:eastAsia="ro-RO"/>
        </w:rPr>
        <w:t>finanțator</w:t>
      </w:r>
      <w:r w:rsidRPr="00B12AAE">
        <w:rPr>
          <w:rFonts w:ascii="Trebuchet MS" w:eastAsia="Times New Roman" w:hAnsi="Trebuchet MS" w:cs="Times New Roman"/>
          <w:sz w:val="20"/>
          <w:szCs w:val="20"/>
          <w:lang w:eastAsia="ro-RO"/>
        </w:rPr>
        <w:t>;</w:t>
      </w:r>
    </w:p>
    <w:p w14:paraId="25171DF2" w14:textId="2477D75A" w:rsidR="00D354FA" w:rsidRPr="00B12AAE" w:rsidRDefault="008668B0"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Cl</w:t>
      </w:r>
      <w:r w:rsidR="00BB0E7E" w:rsidRPr="00B12AAE">
        <w:rPr>
          <w:rFonts w:ascii="Trebuchet MS" w:eastAsia="Times New Roman" w:hAnsi="Trebuchet MS" w:cs="Times New Roman"/>
          <w:sz w:val="20"/>
          <w:szCs w:val="20"/>
          <w:lang w:eastAsia="ro-RO"/>
        </w:rPr>
        <w:t>ă</w:t>
      </w:r>
      <w:r w:rsidRPr="00B12AAE">
        <w:rPr>
          <w:rFonts w:ascii="Trebuchet MS" w:eastAsia="Times New Roman" w:hAnsi="Trebuchet MS" w:cs="Times New Roman"/>
          <w:sz w:val="20"/>
          <w:szCs w:val="20"/>
          <w:lang w:eastAsia="ro-RO"/>
        </w:rPr>
        <w:t>direa reziden</w:t>
      </w:r>
      <w:r w:rsidR="00BB0E7E" w:rsidRPr="00B12AAE">
        <w:rPr>
          <w:rFonts w:ascii="Trebuchet MS" w:eastAsia="Times New Roman" w:hAnsi="Trebuchet MS" w:cs="Times New Roman"/>
          <w:sz w:val="20"/>
          <w:szCs w:val="20"/>
          <w:lang w:eastAsia="ro-RO"/>
        </w:rPr>
        <w:t>ț</w:t>
      </w:r>
      <w:r w:rsidRPr="00B12AAE">
        <w:rPr>
          <w:rFonts w:ascii="Trebuchet MS" w:eastAsia="Times New Roman" w:hAnsi="Trebuchet MS" w:cs="Times New Roman"/>
          <w:sz w:val="20"/>
          <w:szCs w:val="20"/>
          <w:lang w:eastAsia="ro-RO"/>
        </w:rPr>
        <w:t>ial</w:t>
      </w:r>
      <w:r w:rsidR="00BB0E7E" w:rsidRPr="00B12AAE">
        <w:rPr>
          <w:rFonts w:ascii="Trebuchet MS" w:eastAsia="Times New Roman" w:hAnsi="Trebuchet MS" w:cs="Times New Roman"/>
          <w:sz w:val="20"/>
          <w:szCs w:val="20"/>
          <w:lang w:eastAsia="ro-RO"/>
        </w:rPr>
        <w:t>ă</w:t>
      </w:r>
      <w:r w:rsidRPr="00B12AAE">
        <w:rPr>
          <w:rFonts w:ascii="Trebuchet MS" w:eastAsia="Times New Roman" w:hAnsi="Trebuchet MS" w:cs="Times New Roman"/>
          <w:sz w:val="20"/>
          <w:szCs w:val="20"/>
          <w:lang w:eastAsia="ro-RO"/>
        </w:rPr>
        <w:t xml:space="preserve"> unifamilial</w:t>
      </w:r>
      <w:r w:rsidR="00BB0E7E" w:rsidRPr="00B12AAE">
        <w:rPr>
          <w:rFonts w:ascii="Trebuchet MS" w:eastAsia="Times New Roman" w:hAnsi="Trebuchet MS" w:cs="Times New Roman"/>
          <w:sz w:val="20"/>
          <w:szCs w:val="20"/>
          <w:lang w:eastAsia="ro-RO"/>
        </w:rPr>
        <w:t>ă</w:t>
      </w:r>
      <w:r w:rsidR="00832776" w:rsidRPr="00B12AAE">
        <w:rPr>
          <w:rFonts w:ascii="Trebuchet MS" w:eastAsia="Times New Roman" w:hAnsi="Trebuchet MS" w:cs="Times New Roman"/>
          <w:sz w:val="20"/>
          <w:szCs w:val="20"/>
          <w:lang w:eastAsia="ro-RO"/>
        </w:rPr>
        <w:t xml:space="preserve"> pe care se implementează proiectul intră sub incidența Legii nr. 77/2016 privind darea în plată a unor bunuri imobile în vederea stingerii obligațiilor asumate prin credite;</w:t>
      </w:r>
    </w:p>
    <w:p w14:paraId="16548005" w14:textId="08B3ECB5" w:rsidR="008668B0" w:rsidRPr="00B12AAE"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w:t>
      </w:r>
      <w:r w:rsidR="008668B0"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transmite dreptul de proprietate a</w:t>
      </w:r>
      <w:r w:rsidR="008668B0" w:rsidRPr="00B12AAE">
        <w:rPr>
          <w:rFonts w:ascii="Trebuchet MS" w:eastAsia="Times New Roman" w:hAnsi="Trebuchet MS" w:cs="Times New Roman"/>
          <w:sz w:val="20"/>
          <w:szCs w:val="20"/>
          <w:lang w:eastAsia="ro-RO"/>
        </w:rPr>
        <w:t>supra cl</w:t>
      </w:r>
      <w:r w:rsidR="00BB0E7E" w:rsidRPr="00B12AAE">
        <w:rPr>
          <w:rFonts w:ascii="Trebuchet MS" w:eastAsia="Times New Roman" w:hAnsi="Trebuchet MS" w:cs="Times New Roman"/>
          <w:sz w:val="20"/>
          <w:szCs w:val="20"/>
          <w:lang w:eastAsia="ro-RO"/>
        </w:rPr>
        <w:t>ă</w:t>
      </w:r>
      <w:r w:rsidR="008668B0" w:rsidRPr="00B12AAE">
        <w:rPr>
          <w:rFonts w:ascii="Trebuchet MS" w:eastAsia="Times New Roman" w:hAnsi="Trebuchet MS" w:cs="Times New Roman"/>
          <w:sz w:val="20"/>
          <w:szCs w:val="20"/>
          <w:lang w:eastAsia="ro-RO"/>
        </w:rPr>
        <w:t>dirii reziden</w:t>
      </w:r>
      <w:r w:rsidR="00BB0E7E" w:rsidRPr="00B12AAE">
        <w:rPr>
          <w:rFonts w:ascii="Trebuchet MS" w:eastAsia="Times New Roman" w:hAnsi="Trebuchet MS" w:cs="Times New Roman"/>
          <w:sz w:val="20"/>
          <w:szCs w:val="20"/>
          <w:lang w:eastAsia="ro-RO"/>
        </w:rPr>
        <w:t>ț</w:t>
      </w:r>
      <w:r w:rsidR="008668B0" w:rsidRPr="00B12AAE">
        <w:rPr>
          <w:rFonts w:ascii="Trebuchet MS" w:eastAsia="Times New Roman" w:hAnsi="Trebuchet MS" w:cs="Times New Roman"/>
          <w:sz w:val="20"/>
          <w:szCs w:val="20"/>
          <w:lang w:eastAsia="ro-RO"/>
        </w:rPr>
        <w:t xml:space="preserve">iale unifamiliale </w:t>
      </w:r>
      <w:r w:rsidRPr="00B12AAE">
        <w:rPr>
          <w:rFonts w:ascii="Trebuchet MS" w:eastAsia="Times New Roman" w:hAnsi="Trebuchet MS" w:cs="Times New Roman"/>
          <w:sz w:val="20"/>
          <w:szCs w:val="20"/>
          <w:lang w:eastAsia="ro-RO"/>
        </w:rPr>
        <w:t>pe care se implementează proiectul unei persoane juridice sau unei entități care desfășoară activități economice;</w:t>
      </w:r>
    </w:p>
    <w:p w14:paraId="59108AFB" w14:textId="6A61914F" w:rsidR="008668B0" w:rsidRPr="00B12AAE"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w:t>
      </w:r>
      <w:r w:rsidR="008668B0"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transmite dreptul de proprietate </w:t>
      </w:r>
      <w:r w:rsidR="008668B0" w:rsidRPr="00B12AAE">
        <w:rPr>
          <w:rFonts w:ascii="Trebuchet MS" w:eastAsia="Times New Roman" w:hAnsi="Trebuchet MS" w:cs="Times New Roman"/>
          <w:sz w:val="20"/>
          <w:szCs w:val="20"/>
          <w:lang w:eastAsia="ro-RO"/>
        </w:rPr>
        <w:t>asupra cl</w:t>
      </w:r>
      <w:r w:rsidR="00BB0E7E" w:rsidRPr="00B12AAE">
        <w:rPr>
          <w:rFonts w:ascii="Trebuchet MS" w:eastAsia="Times New Roman" w:hAnsi="Trebuchet MS" w:cs="Times New Roman"/>
          <w:sz w:val="20"/>
          <w:szCs w:val="20"/>
          <w:lang w:eastAsia="ro-RO"/>
        </w:rPr>
        <w:t>ă</w:t>
      </w:r>
      <w:r w:rsidR="008668B0" w:rsidRPr="00B12AAE">
        <w:rPr>
          <w:rFonts w:ascii="Trebuchet MS" w:eastAsia="Times New Roman" w:hAnsi="Trebuchet MS" w:cs="Times New Roman"/>
          <w:sz w:val="20"/>
          <w:szCs w:val="20"/>
          <w:lang w:eastAsia="ro-RO"/>
        </w:rPr>
        <w:t>dirii reziden</w:t>
      </w:r>
      <w:r w:rsidR="00BB0E7E" w:rsidRPr="00B12AAE">
        <w:rPr>
          <w:rFonts w:ascii="Trebuchet MS" w:eastAsia="Times New Roman" w:hAnsi="Trebuchet MS" w:cs="Times New Roman"/>
          <w:sz w:val="20"/>
          <w:szCs w:val="20"/>
          <w:lang w:eastAsia="ro-RO"/>
        </w:rPr>
        <w:t>ț</w:t>
      </w:r>
      <w:r w:rsidR="008668B0" w:rsidRPr="00B12AAE">
        <w:rPr>
          <w:rFonts w:ascii="Trebuchet MS" w:eastAsia="Times New Roman" w:hAnsi="Trebuchet MS" w:cs="Times New Roman"/>
          <w:sz w:val="20"/>
          <w:szCs w:val="20"/>
          <w:lang w:eastAsia="ro-RO"/>
        </w:rPr>
        <w:t>iale unifamiliale</w:t>
      </w:r>
      <w:r w:rsidR="008668B0" w:rsidRPr="00B12AAE" w:rsidDel="008668B0">
        <w:rPr>
          <w:rFonts w:ascii="Trebuchet MS" w:eastAsia="Times New Roman" w:hAnsi="Trebuchet MS" w:cs="Times New Roman"/>
          <w:sz w:val="20"/>
          <w:szCs w:val="20"/>
          <w:lang w:eastAsia="ro-RO"/>
        </w:rPr>
        <w:t xml:space="preserve"> </w:t>
      </w:r>
      <w:r w:rsidRPr="00B12AAE">
        <w:rPr>
          <w:rFonts w:ascii="Trebuchet MS" w:eastAsia="Times New Roman" w:hAnsi="Trebuchet MS" w:cs="Times New Roman"/>
          <w:sz w:val="20"/>
          <w:szCs w:val="20"/>
          <w:lang w:eastAsia="ro-RO"/>
        </w:rPr>
        <w:t xml:space="preserve"> pe care se implementează proiectul unei persoane fizice, iar aceasta din urmă nu a preluat obligațiile Beneficiarului în cadrul </w:t>
      </w:r>
      <w:r w:rsidR="008668B0" w:rsidRPr="00B12AAE">
        <w:rPr>
          <w:rFonts w:ascii="Trebuchet MS" w:eastAsia="Times New Roman" w:hAnsi="Trebuchet MS" w:cs="Times New Roman"/>
          <w:sz w:val="20"/>
          <w:szCs w:val="20"/>
          <w:lang w:eastAsia="ro-RO"/>
        </w:rPr>
        <w:t>programului coordonat de c</w:t>
      </w:r>
      <w:r w:rsidR="00BB0E7E" w:rsidRPr="00B12AAE">
        <w:rPr>
          <w:rFonts w:ascii="Trebuchet MS" w:eastAsia="Times New Roman" w:hAnsi="Trebuchet MS" w:cs="Times New Roman"/>
          <w:sz w:val="20"/>
          <w:szCs w:val="20"/>
          <w:lang w:eastAsia="ro-RO"/>
        </w:rPr>
        <w:t>ă</w:t>
      </w:r>
      <w:r w:rsidR="008668B0" w:rsidRPr="00B12AAE">
        <w:rPr>
          <w:rFonts w:ascii="Trebuchet MS" w:eastAsia="Times New Roman" w:hAnsi="Trebuchet MS" w:cs="Times New Roman"/>
          <w:sz w:val="20"/>
          <w:szCs w:val="20"/>
          <w:lang w:eastAsia="ro-RO"/>
        </w:rPr>
        <w:t xml:space="preserve">tre </w:t>
      </w:r>
      <w:r w:rsidR="00880718" w:rsidRPr="00B12AAE">
        <w:rPr>
          <w:rFonts w:ascii="Trebuchet MS" w:eastAsia="Times New Roman" w:hAnsi="Trebuchet MS" w:cs="Times New Roman"/>
          <w:sz w:val="20"/>
          <w:szCs w:val="20"/>
          <w:lang w:eastAsia="ro-RO"/>
        </w:rPr>
        <w:t>finanțator</w:t>
      </w:r>
      <w:r w:rsidRPr="00B12AAE">
        <w:rPr>
          <w:rFonts w:ascii="Trebuchet MS" w:eastAsia="Times New Roman" w:hAnsi="Trebuchet MS" w:cs="Times New Roman"/>
          <w:sz w:val="20"/>
          <w:szCs w:val="20"/>
          <w:lang w:eastAsia="ro-RO"/>
        </w:rPr>
        <w:t>;</w:t>
      </w:r>
    </w:p>
    <w:p w14:paraId="6AB09E6A" w14:textId="447DA6BB" w:rsidR="00832776" w:rsidRPr="00B12AAE" w:rsidRDefault="00832776" w:rsidP="000F63F6">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B12AAE">
        <w:rPr>
          <w:rFonts w:ascii="Trebuchet MS" w:eastAsia="Times New Roman" w:hAnsi="Trebuchet MS" w:cs="Times New Roman"/>
          <w:sz w:val="20"/>
          <w:szCs w:val="20"/>
          <w:lang w:eastAsia="ro-RO"/>
        </w:rPr>
        <w:t>Beneficiarul</w:t>
      </w:r>
      <w:r w:rsidR="008668B0" w:rsidRPr="00B12AAE">
        <w:rPr>
          <w:rFonts w:ascii="Trebuchet MS" w:eastAsia="Times New Roman" w:hAnsi="Trebuchet MS" w:cs="Times New Roman"/>
          <w:sz w:val="20"/>
          <w:szCs w:val="20"/>
          <w:lang w:eastAsia="ro-RO"/>
        </w:rPr>
        <w:t xml:space="preserve"> final</w:t>
      </w:r>
      <w:r w:rsidRPr="00B12AAE">
        <w:rPr>
          <w:rFonts w:ascii="Trebuchet MS" w:eastAsia="Times New Roman" w:hAnsi="Trebuchet MS" w:cs="Times New Roman"/>
          <w:sz w:val="20"/>
          <w:szCs w:val="20"/>
          <w:lang w:eastAsia="ro-RO"/>
        </w:rPr>
        <w:t xml:space="preserve"> instituie în favoarea unei persoane juridice sau a unei entități care desfășoară activități economice o sarcină nepermisă de Ghidul </w:t>
      </w:r>
      <w:r w:rsidR="00674387" w:rsidRPr="00B12AAE">
        <w:rPr>
          <w:rFonts w:ascii="Trebuchet MS" w:eastAsia="Times New Roman" w:hAnsi="Trebuchet MS" w:cs="Times New Roman"/>
          <w:sz w:val="20"/>
          <w:szCs w:val="20"/>
          <w:lang w:eastAsia="ro-RO"/>
        </w:rPr>
        <w:t>Solicitantului</w:t>
      </w:r>
      <w:r w:rsidRPr="00B12AAE">
        <w:rPr>
          <w:rFonts w:ascii="Trebuchet MS" w:eastAsia="Times New Roman" w:hAnsi="Trebuchet MS" w:cs="Times New Roman"/>
          <w:sz w:val="20"/>
          <w:szCs w:val="20"/>
          <w:lang w:eastAsia="ro-RO"/>
        </w:rPr>
        <w:t xml:space="preserve"> a</w:t>
      </w:r>
      <w:r w:rsidR="008668B0" w:rsidRPr="00B12AAE">
        <w:rPr>
          <w:rFonts w:ascii="Trebuchet MS" w:eastAsia="Times New Roman" w:hAnsi="Trebuchet MS" w:cs="Times New Roman"/>
          <w:sz w:val="20"/>
          <w:szCs w:val="20"/>
          <w:lang w:eastAsia="ro-RO"/>
        </w:rPr>
        <w:t>ferent</w:t>
      </w:r>
      <w:r w:rsidRPr="00B12AAE">
        <w:rPr>
          <w:rFonts w:ascii="Trebuchet MS" w:eastAsia="Times New Roman" w:hAnsi="Trebuchet MS" w:cs="Times New Roman"/>
          <w:sz w:val="20"/>
          <w:szCs w:val="20"/>
          <w:lang w:eastAsia="ro-RO"/>
        </w:rPr>
        <w:t xml:space="preserve"> </w:t>
      </w:r>
      <w:r w:rsidR="00D355FC" w:rsidRPr="00B12AAE">
        <w:rPr>
          <w:rFonts w:ascii="Trebuchet MS" w:eastAsia="Times New Roman" w:hAnsi="Trebuchet MS" w:cs="Times New Roman"/>
          <w:sz w:val="20"/>
          <w:szCs w:val="20"/>
          <w:lang w:eastAsia="ro-RO"/>
        </w:rPr>
        <w:t>Componentei 16.RePowerEU</w:t>
      </w:r>
      <w:r w:rsidRPr="00B12AAE">
        <w:rPr>
          <w:rFonts w:ascii="Trebuchet MS" w:eastAsia="Times New Roman" w:hAnsi="Trebuchet MS" w:cs="Times New Roman"/>
          <w:sz w:val="20"/>
          <w:szCs w:val="20"/>
          <w:lang w:eastAsia="ro-RO"/>
        </w:rPr>
        <w:t xml:space="preserve"> (enumerare cu titlu exemplificativ: comodat, locațiune).</w:t>
      </w:r>
    </w:p>
    <w:p w14:paraId="590F392A" w14:textId="7164D40A" w:rsidR="00FB071B" w:rsidRDefault="00C86E8C"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b/>
          <w:sz w:val="20"/>
          <w:szCs w:val="20"/>
          <w:lang w:eastAsia="ro-RO"/>
        </w:rPr>
        <w:lastRenderedPageBreak/>
        <w:t>Prestatorul</w:t>
      </w:r>
      <w:r w:rsidR="00832776" w:rsidRPr="00FB071B">
        <w:rPr>
          <w:rFonts w:ascii="Trebuchet MS" w:eastAsia="Times New Roman" w:hAnsi="Trebuchet MS" w:cs="Times New Roman"/>
          <w:sz w:val="20"/>
          <w:szCs w:val="20"/>
          <w:lang w:eastAsia="ro-RO"/>
        </w:rPr>
        <w:t xml:space="preserve"> poate solicita </w:t>
      </w:r>
      <w:r w:rsidR="0059042C">
        <w:rPr>
          <w:rFonts w:ascii="Trebuchet MS" w:eastAsia="Times New Roman" w:hAnsi="Trebuchet MS" w:cs="Times New Roman"/>
          <w:sz w:val="20"/>
          <w:szCs w:val="20"/>
          <w:lang w:eastAsia="ro-RO"/>
        </w:rPr>
        <w:t>rezilierea</w:t>
      </w:r>
      <w:r w:rsidR="0059042C" w:rsidRPr="00FB071B">
        <w:rPr>
          <w:rFonts w:ascii="Trebuchet MS" w:eastAsia="Times New Roman" w:hAnsi="Trebuchet MS" w:cs="Times New Roman"/>
          <w:sz w:val="20"/>
          <w:szCs w:val="20"/>
          <w:lang w:eastAsia="ro-RO"/>
        </w:rPr>
        <w:t xml:space="preserve"> </w:t>
      </w:r>
      <w:r w:rsidR="00832776" w:rsidRPr="00FB071B">
        <w:rPr>
          <w:rFonts w:ascii="Trebuchet MS" w:eastAsia="Times New Roman" w:hAnsi="Trebuchet MS" w:cs="Times New Roman"/>
          <w:sz w:val="20"/>
          <w:szCs w:val="20"/>
          <w:lang w:eastAsia="ro-RO"/>
        </w:rPr>
        <w:t xml:space="preserve">prezentului Contract printr-o notificare scrisă și transmisă cu 15 zile înainte de data la care va opera </w:t>
      </w:r>
      <w:r w:rsidR="0059042C" w:rsidRPr="00FB071B">
        <w:rPr>
          <w:rFonts w:ascii="Trebuchet MS" w:eastAsia="Times New Roman" w:hAnsi="Trebuchet MS" w:cs="Times New Roman"/>
          <w:sz w:val="20"/>
          <w:szCs w:val="20"/>
          <w:lang w:eastAsia="ro-RO"/>
        </w:rPr>
        <w:t>rez</w:t>
      </w:r>
      <w:r w:rsidR="0059042C">
        <w:rPr>
          <w:rFonts w:ascii="Trebuchet MS" w:eastAsia="Times New Roman" w:hAnsi="Trebuchet MS" w:cs="Times New Roman"/>
          <w:sz w:val="20"/>
          <w:szCs w:val="20"/>
          <w:lang w:eastAsia="ro-RO"/>
        </w:rPr>
        <w:t>ilierea</w:t>
      </w:r>
      <w:r w:rsidR="00832776" w:rsidRPr="00FB071B">
        <w:rPr>
          <w:rFonts w:ascii="Trebuchet MS" w:eastAsia="Times New Roman" w:hAnsi="Trebuchet MS" w:cs="Times New Roman"/>
          <w:sz w:val="20"/>
          <w:szCs w:val="20"/>
          <w:lang w:eastAsia="ro-RO"/>
        </w:rPr>
        <w:t>, fără nicio altă formalitate și fără intervenția instanței de judecată, în cazul în care Beneficiarul</w:t>
      </w:r>
      <w:r w:rsidR="00FB071B" w:rsidRPr="00FB071B">
        <w:rPr>
          <w:rFonts w:ascii="Trebuchet MS" w:eastAsia="Times New Roman" w:hAnsi="Trebuchet MS" w:cs="Times New Roman"/>
          <w:sz w:val="20"/>
          <w:szCs w:val="20"/>
          <w:lang w:eastAsia="ro-RO"/>
        </w:rPr>
        <w:t xml:space="preserve"> final</w:t>
      </w:r>
      <w:r w:rsidR="00832776" w:rsidRPr="00FB071B">
        <w:rPr>
          <w:rFonts w:ascii="Trebuchet MS" w:eastAsia="Times New Roman" w:hAnsi="Trebuchet MS" w:cs="Times New Roman"/>
          <w:sz w:val="20"/>
          <w:szCs w:val="20"/>
          <w:lang w:eastAsia="ro-RO"/>
        </w:rPr>
        <w:t>:</w:t>
      </w:r>
    </w:p>
    <w:p w14:paraId="2F0E375D" w14:textId="6F3B3C9A" w:rsidR="00FB071B"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nu își îndeplinește obligațiile contractuale esențiale stabilite în sarcina sa, inclusiv obligația de plată a</w:t>
      </w:r>
      <w:r w:rsidR="00FB071B" w:rsidRPr="00FB071B">
        <w:rPr>
          <w:rFonts w:ascii="Trebuchet MS" w:eastAsia="Times New Roman" w:hAnsi="Trebuchet MS" w:cs="Times New Roman"/>
          <w:sz w:val="20"/>
          <w:szCs w:val="20"/>
          <w:lang w:eastAsia="ro-RO"/>
        </w:rPr>
        <w:t xml:space="preserve"> </w:t>
      </w:r>
      <w:r w:rsidRPr="00FB071B">
        <w:rPr>
          <w:rFonts w:ascii="Trebuchet MS" w:eastAsia="Times New Roman" w:hAnsi="Trebuchet MS" w:cs="Times New Roman"/>
          <w:sz w:val="20"/>
          <w:szCs w:val="20"/>
          <w:lang w:eastAsia="ro-RO"/>
        </w:rPr>
        <w:t xml:space="preserve">Prețului Contractului </w:t>
      </w:r>
      <w:r w:rsidR="00FB071B">
        <w:rPr>
          <w:rFonts w:ascii="Trebuchet MS" w:eastAsia="Times New Roman" w:hAnsi="Trebuchet MS" w:cs="Times New Roman"/>
          <w:sz w:val="20"/>
          <w:szCs w:val="20"/>
          <w:lang w:eastAsia="ro-RO"/>
        </w:rPr>
        <w:t xml:space="preserve">stabilit la </w:t>
      </w:r>
      <w:proofErr w:type="spellStart"/>
      <w:r w:rsidR="00FB071B" w:rsidRPr="000F63F6">
        <w:rPr>
          <w:rFonts w:ascii="Trebuchet MS" w:eastAsia="Times New Roman" w:hAnsi="Trebuchet MS" w:cs="Times New Roman"/>
          <w:b/>
          <w:sz w:val="20"/>
          <w:szCs w:val="20"/>
          <w:lang w:eastAsia="ro-RO"/>
        </w:rPr>
        <w:t>Art</w:t>
      </w:r>
      <w:proofErr w:type="spellEnd"/>
      <w:r w:rsidR="00FB071B" w:rsidRPr="000F63F6">
        <w:rPr>
          <w:rFonts w:ascii="Trebuchet MS" w:eastAsia="Times New Roman" w:hAnsi="Trebuchet MS" w:cs="Times New Roman"/>
          <w:b/>
          <w:sz w:val="20"/>
          <w:szCs w:val="20"/>
          <w:lang w:eastAsia="ro-RO"/>
        </w:rPr>
        <w:t xml:space="preserve"> </w:t>
      </w:r>
      <w:r w:rsidR="00192E00">
        <w:rPr>
          <w:rFonts w:ascii="Trebuchet MS" w:eastAsia="Times New Roman" w:hAnsi="Trebuchet MS" w:cs="Times New Roman"/>
          <w:b/>
          <w:sz w:val="20"/>
          <w:szCs w:val="20"/>
          <w:lang w:eastAsia="ro-RO"/>
        </w:rPr>
        <w:t>3, alin.</w:t>
      </w:r>
      <w:r w:rsidR="00FB071B" w:rsidRPr="000F63F6">
        <w:rPr>
          <w:rFonts w:ascii="Trebuchet MS" w:eastAsia="Times New Roman" w:hAnsi="Trebuchet MS" w:cs="Times New Roman"/>
          <w:b/>
          <w:sz w:val="20"/>
          <w:szCs w:val="20"/>
          <w:lang w:eastAsia="ro-RO"/>
        </w:rPr>
        <w:t>3.2,lit. b.</w:t>
      </w:r>
      <w:r w:rsidRPr="00547E33">
        <w:rPr>
          <w:rFonts w:ascii="Trebuchet MS" w:eastAsia="Times New Roman" w:hAnsi="Trebuchet MS" w:cs="Times New Roman"/>
          <w:sz w:val="20"/>
          <w:szCs w:val="20"/>
          <w:lang w:eastAsia="ro-RO"/>
        </w:rPr>
        <w:t xml:space="preserve"> la termenele și în condițiile agreate de Părți;</w:t>
      </w:r>
    </w:p>
    <w:p w14:paraId="64C81ED5" w14:textId="05430A80" w:rsidR="00FB071B"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intră în incapacitate de plată;</w:t>
      </w:r>
    </w:p>
    <w:p w14:paraId="6548E20F" w14:textId="10A28C0F" w:rsidR="00FB071B"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suspendă execuția Contractului sau a oricărei părți a Contractului pentru mai mult de 5 zile, pentru motive care nu pot fi imputate </w:t>
      </w:r>
      <w:r w:rsidR="005C6802">
        <w:rPr>
          <w:rFonts w:ascii="Trebuchet MS" w:eastAsia="Times New Roman" w:hAnsi="Trebuchet MS" w:cs="Times New Roman"/>
          <w:b/>
          <w:sz w:val="20"/>
          <w:szCs w:val="20"/>
          <w:lang w:eastAsia="ro-RO"/>
        </w:rPr>
        <w:t>Prestatorului</w:t>
      </w:r>
      <w:r w:rsidRPr="00547E33">
        <w:rPr>
          <w:rFonts w:ascii="Trebuchet MS" w:eastAsia="Times New Roman" w:hAnsi="Trebuchet MS" w:cs="Times New Roman"/>
          <w:sz w:val="20"/>
          <w:szCs w:val="20"/>
          <w:lang w:eastAsia="ro-RO"/>
        </w:rPr>
        <w:t>;</w:t>
      </w:r>
    </w:p>
    <w:p w14:paraId="242EC396" w14:textId="2B358F0A" w:rsidR="00FB071B"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din motive neprevăzute și din cauza unor conjuncturi economice, </w:t>
      </w:r>
      <w:r w:rsidR="00332CA6">
        <w:rPr>
          <w:rFonts w:ascii="Trebuchet MS" w:eastAsia="Times New Roman" w:hAnsi="Trebuchet MS" w:cs="Times New Roman"/>
          <w:sz w:val="20"/>
          <w:szCs w:val="20"/>
          <w:lang w:eastAsia="ro-RO"/>
        </w:rPr>
        <w:t>nu-și</w:t>
      </w:r>
      <w:r w:rsidR="00332CA6" w:rsidRPr="00547E33">
        <w:rPr>
          <w:rFonts w:ascii="Trebuchet MS" w:eastAsia="Times New Roman" w:hAnsi="Trebuchet MS" w:cs="Times New Roman"/>
          <w:sz w:val="20"/>
          <w:szCs w:val="20"/>
          <w:lang w:eastAsia="ro-RO"/>
        </w:rPr>
        <w:t xml:space="preserve"> </w:t>
      </w:r>
      <w:r w:rsidR="00332CA6">
        <w:rPr>
          <w:rFonts w:ascii="Trebuchet MS" w:eastAsia="Times New Roman" w:hAnsi="Trebuchet MS" w:cs="Times New Roman"/>
          <w:sz w:val="20"/>
          <w:szCs w:val="20"/>
          <w:lang w:eastAsia="ro-RO"/>
        </w:rPr>
        <w:t>mai poate</w:t>
      </w:r>
      <w:r w:rsidRPr="00547E33">
        <w:rPr>
          <w:rFonts w:ascii="Trebuchet MS" w:eastAsia="Times New Roman" w:hAnsi="Trebuchet MS" w:cs="Times New Roman"/>
          <w:sz w:val="20"/>
          <w:szCs w:val="20"/>
          <w:lang w:eastAsia="ro-RO"/>
        </w:rPr>
        <w:t xml:space="preserve"> îndeplin</w:t>
      </w:r>
      <w:r w:rsidR="00332CA6">
        <w:rPr>
          <w:rFonts w:ascii="Trebuchet MS" w:eastAsia="Times New Roman" w:hAnsi="Trebuchet MS" w:cs="Times New Roman"/>
          <w:sz w:val="20"/>
          <w:szCs w:val="20"/>
          <w:lang w:eastAsia="ro-RO"/>
        </w:rPr>
        <w:t>i</w:t>
      </w:r>
      <w:r w:rsidRPr="00547E33">
        <w:rPr>
          <w:rFonts w:ascii="Trebuchet MS" w:eastAsia="Times New Roman" w:hAnsi="Trebuchet MS" w:cs="Times New Roman"/>
          <w:sz w:val="20"/>
          <w:szCs w:val="20"/>
          <w:lang w:eastAsia="ro-RO"/>
        </w:rPr>
        <w:t xml:space="preserve"> obligațiile contractuale;</w:t>
      </w:r>
    </w:p>
    <w:p w14:paraId="3D23FD92" w14:textId="26D41973" w:rsidR="000D4902" w:rsidRDefault="00832776"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0D4902">
        <w:rPr>
          <w:rFonts w:ascii="Trebuchet MS" w:eastAsia="Times New Roman" w:hAnsi="Trebuchet MS" w:cs="Times New Roman"/>
          <w:sz w:val="20"/>
          <w:szCs w:val="20"/>
          <w:lang w:eastAsia="ro-RO"/>
        </w:rPr>
        <w:t>Beneficiarul</w:t>
      </w:r>
      <w:r w:rsidR="000D4902" w:rsidRPr="000D4902">
        <w:rPr>
          <w:rFonts w:ascii="Trebuchet MS" w:eastAsia="Times New Roman" w:hAnsi="Trebuchet MS" w:cs="Times New Roman"/>
          <w:sz w:val="20"/>
          <w:szCs w:val="20"/>
          <w:lang w:eastAsia="ro-RO"/>
        </w:rPr>
        <w:t xml:space="preserve"> final</w:t>
      </w:r>
      <w:r w:rsidRPr="000D4902">
        <w:rPr>
          <w:rFonts w:ascii="Trebuchet MS" w:eastAsia="Times New Roman" w:hAnsi="Trebuchet MS" w:cs="Times New Roman"/>
          <w:sz w:val="20"/>
          <w:szCs w:val="20"/>
          <w:lang w:eastAsia="ro-RO"/>
        </w:rPr>
        <w:t xml:space="preserve"> poate </w:t>
      </w:r>
      <w:r w:rsidR="00A50F35">
        <w:rPr>
          <w:rFonts w:ascii="Trebuchet MS" w:eastAsia="Times New Roman" w:hAnsi="Trebuchet MS" w:cs="Times New Roman"/>
          <w:sz w:val="20"/>
          <w:szCs w:val="20"/>
          <w:lang w:eastAsia="ro-RO"/>
        </w:rPr>
        <w:t>notifica</w:t>
      </w:r>
      <w:r w:rsidR="00A50F35" w:rsidRPr="000D4902">
        <w:rPr>
          <w:rFonts w:ascii="Trebuchet MS" w:eastAsia="Times New Roman" w:hAnsi="Trebuchet MS" w:cs="Times New Roman"/>
          <w:sz w:val="20"/>
          <w:szCs w:val="20"/>
          <w:lang w:eastAsia="ro-RO"/>
        </w:rPr>
        <w:t xml:space="preserve"> </w:t>
      </w:r>
      <w:r w:rsidR="00857DE0" w:rsidRPr="000D4902">
        <w:rPr>
          <w:rFonts w:ascii="Trebuchet MS" w:eastAsia="Times New Roman" w:hAnsi="Trebuchet MS" w:cs="Times New Roman"/>
          <w:sz w:val="20"/>
          <w:szCs w:val="20"/>
          <w:lang w:eastAsia="ro-RO"/>
        </w:rPr>
        <w:t>rez</w:t>
      </w:r>
      <w:r w:rsidR="00857DE0">
        <w:rPr>
          <w:rFonts w:ascii="Trebuchet MS" w:eastAsia="Times New Roman" w:hAnsi="Trebuchet MS" w:cs="Times New Roman"/>
          <w:sz w:val="20"/>
          <w:szCs w:val="20"/>
          <w:lang w:eastAsia="ro-RO"/>
        </w:rPr>
        <w:t>ilierea</w:t>
      </w:r>
      <w:r w:rsidR="00857DE0" w:rsidRPr="000D4902">
        <w:rPr>
          <w:rFonts w:ascii="Trebuchet MS" w:eastAsia="Times New Roman" w:hAnsi="Trebuchet MS" w:cs="Times New Roman"/>
          <w:sz w:val="20"/>
          <w:szCs w:val="20"/>
          <w:lang w:eastAsia="ro-RO"/>
        </w:rPr>
        <w:t xml:space="preserve"> </w:t>
      </w:r>
      <w:r w:rsidRPr="000D4902">
        <w:rPr>
          <w:rFonts w:ascii="Trebuchet MS" w:eastAsia="Times New Roman" w:hAnsi="Trebuchet MS" w:cs="Times New Roman"/>
          <w:sz w:val="20"/>
          <w:szCs w:val="20"/>
          <w:lang w:eastAsia="ro-RO"/>
        </w:rPr>
        <w:t xml:space="preserve">prezentului Contract printr-o notificare scrisă și transmisă cu 15 zile înainte de data la care va opera </w:t>
      </w:r>
      <w:r w:rsidR="00857DE0" w:rsidRPr="000D4902">
        <w:rPr>
          <w:rFonts w:ascii="Trebuchet MS" w:eastAsia="Times New Roman" w:hAnsi="Trebuchet MS" w:cs="Times New Roman"/>
          <w:sz w:val="20"/>
          <w:szCs w:val="20"/>
          <w:lang w:eastAsia="ro-RO"/>
        </w:rPr>
        <w:t>rez</w:t>
      </w:r>
      <w:r w:rsidR="00857DE0">
        <w:rPr>
          <w:rFonts w:ascii="Trebuchet MS" w:eastAsia="Times New Roman" w:hAnsi="Trebuchet MS" w:cs="Times New Roman"/>
          <w:sz w:val="20"/>
          <w:szCs w:val="20"/>
          <w:lang w:eastAsia="ro-RO"/>
        </w:rPr>
        <w:t>ilierea</w:t>
      </w:r>
      <w:r w:rsidRPr="000D4902">
        <w:rPr>
          <w:rFonts w:ascii="Trebuchet MS" w:eastAsia="Times New Roman" w:hAnsi="Trebuchet MS" w:cs="Times New Roman"/>
          <w:sz w:val="20"/>
          <w:szCs w:val="20"/>
          <w:lang w:eastAsia="ro-RO"/>
        </w:rPr>
        <w:t xml:space="preserve">, fără nicio altă formalitate și fără intervenția instanței de judecată, în cazul în care </w:t>
      </w:r>
      <w:r w:rsidR="00C86E8C">
        <w:rPr>
          <w:rFonts w:ascii="Trebuchet MS" w:eastAsia="Times New Roman" w:hAnsi="Trebuchet MS" w:cs="Times New Roman"/>
          <w:b/>
          <w:sz w:val="20"/>
          <w:szCs w:val="20"/>
          <w:lang w:eastAsia="ro-RO"/>
        </w:rPr>
        <w:t>Prestatorul</w:t>
      </w:r>
      <w:r w:rsidRPr="000D4902">
        <w:rPr>
          <w:rFonts w:ascii="Trebuchet MS" w:eastAsia="Times New Roman" w:hAnsi="Trebuchet MS" w:cs="Times New Roman"/>
          <w:sz w:val="20"/>
          <w:szCs w:val="20"/>
          <w:lang w:eastAsia="ro-RO"/>
        </w:rPr>
        <w:t>:</w:t>
      </w:r>
    </w:p>
    <w:p w14:paraId="74925EFC" w14:textId="31E116FD" w:rsidR="000D4902" w:rsidRDefault="00832776" w:rsidP="006E0939">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nu își îndeplinește obligațiile contractuale stabilite în sarcina sa la termenele și în con</w:t>
      </w:r>
      <w:r w:rsidRPr="000D4902">
        <w:rPr>
          <w:rFonts w:ascii="Trebuchet MS" w:eastAsia="Times New Roman" w:hAnsi="Trebuchet MS" w:cs="Times New Roman"/>
          <w:sz w:val="20"/>
          <w:szCs w:val="20"/>
          <w:lang w:eastAsia="ro-RO"/>
        </w:rPr>
        <w:t>dițiile agreate de Părți si neglijează în mod repetat să și le îndeplinească, deși a fost notificat de Beneficiar</w:t>
      </w:r>
      <w:r w:rsidR="000D4902">
        <w:rPr>
          <w:rFonts w:ascii="Trebuchet MS" w:eastAsia="Times New Roman" w:hAnsi="Trebuchet MS" w:cs="Times New Roman"/>
          <w:sz w:val="20"/>
          <w:szCs w:val="20"/>
          <w:lang w:eastAsia="ro-RO"/>
        </w:rPr>
        <w:t>ul final</w:t>
      </w:r>
      <w:r w:rsidRPr="00547E33">
        <w:rPr>
          <w:rFonts w:ascii="Trebuchet MS" w:eastAsia="Times New Roman" w:hAnsi="Trebuchet MS" w:cs="Times New Roman"/>
          <w:sz w:val="20"/>
          <w:szCs w:val="20"/>
          <w:lang w:eastAsia="ro-RO"/>
        </w:rPr>
        <w:t xml:space="preserve"> în acest sens;</w:t>
      </w:r>
    </w:p>
    <w:p w14:paraId="2E52E255" w14:textId="34BC2A17" w:rsidR="00832776" w:rsidRPr="000D4902" w:rsidRDefault="00832776" w:rsidP="000F63F6">
      <w:pPr>
        <w:pStyle w:val="ListParagraph"/>
        <w:numPr>
          <w:ilvl w:val="2"/>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abandonează </w:t>
      </w:r>
      <w:r w:rsidR="000D4902">
        <w:rPr>
          <w:rFonts w:ascii="Trebuchet MS" w:eastAsia="Times New Roman" w:hAnsi="Trebuchet MS" w:cs="Times New Roman"/>
          <w:sz w:val="20"/>
          <w:szCs w:val="20"/>
          <w:lang w:eastAsia="ro-RO"/>
        </w:rPr>
        <w:t>l</w:t>
      </w:r>
      <w:r w:rsidRPr="00547E33">
        <w:rPr>
          <w:rFonts w:ascii="Trebuchet MS" w:eastAsia="Times New Roman" w:hAnsi="Trebuchet MS" w:cs="Times New Roman"/>
          <w:sz w:val="20"/>
          <w:szCs w:val="20"/>
          <w:lang w:eastAsia="ro-RO"/>
        </w:rPr>
        <w:t>ucrările sau demonstrează în mod clar în alt mod intenția de a nu continua executarea obligațiilo</w:t>
      </w:r>
      <w:r w:rsidRPr="000D4902">
        <w:rPr>
          <w:rFonts w:ascii="Trebuchet MS" w:eastAsia="Times New Roman" w:hAnsi="Trebuchet MS" w:cs="Times New Roman"/>
          <w:sz w:val="20"/>
          <w:szCs w:val="20"/>
          <w:lang w:eastAsia="ro-RO"/>
        </w:rPr>
        <w:t>r sale în baza Contractului pentru o perioada mai mare de 90 de zile.</w:t>
      </w:r>
    </w:p>
    <w:p w14:paraId="55DE1AFE" w14:textId="4520F69C" w:rsidR="00850C07" w:rsidRPr="00081853" w:rsidRDefault="00832776" w:rsidP="00894620">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894620">
        <w:rPr>
          <w:rFonts w:ascii="Trebuchet MS" w:eastAsia="Times New Roman" w:hAnsi="Trebuchet MS" w:cs="Times New Roman"/>
          <w:sz w:val="20"/>
          <w:szCs w:val="20"/>
          <w:lang w:eastAsia="ro-RO"/>
        </w:rPr>
        <w:tab/>
        <w:t>În cazul în care, după intrarea în vigoare a Contractului, Beneficiarul</w:t>
      </w:r>
      <w:r w:rsidR="00B074F3" w:rsidRPr="00894620">
        <w:rPr>
          <w:rFonts w:ascii="Trebuchet MS" w:eastAsia="Times New Roman" w:hAnsi="Trebuchet MS" w:cs="Times New Roman"/>
          <w:sz w:val="20"/>
          <w:szCs w:val="20"/>
          <w:lang w:eastAsia="ro-RO"/>
        </w:rPr>
        <w:t xml:space="preserve"> final</w:t>
      </w:r>
      <w:r w:rsidRPr="00894620">
        <w:rPr>
          <w:rFonts w:ascii="Trebuchet MS" w:eastAsia="Times New Roman" w:hAnsi="Trebuchet MS" w:cs="Times New Roman"/>
          <w:sz w:val="20"/>
          <w:szCs w:val="20"/>
          <w:lang w:eastAsia="ro-RO"/>
        </w:rPr>
        <w:t xml:space="preserve"> renunță la </w:t>
      </w:r>
      <w:r w:rsidR="00B074F3" w:rsidRPr="0093695A">
        <w:rPr>
          <w:rFonts w:ascii="Trebuchet MS" w:eastAsia="Times New Roman" w:hAnsi="Trebuchet MS" w:cs="Times New Roman"/>
          <w:sz w:val="20"/>
          <w:szCs w:val="20"/>
          <w:lang w:eastAsia="ro-RO"/>
        </w:rPr>
        <w:t xml:space="preserve">o parte </w:t>
      </w:r>
      <w:r w:rsidRPr="00332CA6">
        <w:rPr>
          <w:rFonts w:ascii="Trebuchet MS" w:eastAsia="Times New Roman" w:hAnsi="Trebuchet MS" w:cs="Times New Roman"/>
          <w:sz w:val="20"/>
          <w:szCs w:val="20"/>
          <w:lang w:eastAsia="ro-RO"/>
        </w:rPr>
        <w:t>sau la toat</w:t>
      </w:r>
      <w:r w:rsidR="00B074F3" w:rsidRPr="00081853">
        <w:rPr>
          <w:rFonts w:ascii="Trebuchet MS" w:eastAsia="Times New Roman" w:hAnsi="Trebuchet MS" w:cs="Times New Roman"/>
          <w:sz w:val="20"/>
          <w:szCs w:val="20"/>
          <w:lang w:eastAsia="ro-RO"/>
        </w:rPr>
        <w:t>a investi</w:t>
      </w:r>
      <w:r w:rsidR="00192E00" w:rsidRPr="00081853">
        <w:rPr>
          <w:rFonts w:ascii="Trebuchet MS" w:eastAsia="Times New Roman" w:hAnsi="Trebuchet MS" w:cs="Times New Roman"/>
          <w:sz w:val="20"/>
          <w:szCs w:val="20"/>
          <w:lang w:eastAsia="ro-RO"/>
        </w:rPr>
        <w:t>ț</w:t>
      </w:r>
      <w:r w:rsidR="00B074F3" w:rsidRPr="00081853">
        <w:rPr>
          <w:rFonts w:ascii="Trebuchet MS" w:eastAsia="Times New Roman" w:hAnsi="Trebuchet MS" w:cs="Times New Roman"/>
          <w:sz w:val="20"/>
          <w:szCs w:val="20"/>
          <w:lang w:eastAsia="ro-RO"/>
        </w:rPr>
        <w:t>ia</w:t>
      </w:r>
      <w:r w:rsidRPr="00081853">
        <w:rPr>
          <w:rFonts w:ascii="Trebuchet MS" w:eastAsia="Times New Roman" w:hAnsi="Trebuchet MS" w:cs="Times New Roman"/>
          <w:sz w:val="20"/>
          <w:szCs w:val="20"/>
          <w:lang w:eastAsia="ro-RO"/>
        </w:rPr>
        <w:t xml:space="preserve"> care fac</w:t>
      </w:r>
      <w:r w:rsidR="00B074F3" w:rsidRPr="00081853">
        <w:rPr>
          <w:rFonts w:ascii="Trebuchet MS" w:eastAsia="Times New Roman" w:hAnsi="Trebuchet MS" w:cs="Times New Roman"/>
          <w:sz w:val="20"/>
          <w:szCs w:val="20"/>
          <w:lang w:eastAsia="ro-RO"/>
        </w:rPr>
        <w:t>e</w:t>
      </w:r>
      <w:r w:rsidRPr="00081853">
        <w:rPr>
          <w:rFonts w:ascii="Trebuchet MS" w:eastAsia="Times New Roman" w:hAnsi="Trebuchet MS" w:cs="Times New Roman"/>
          <w:sz w:val="20"/>
          <w:szCs w:val="20"/>
          <w:lang w:eastAsia="ro-RO"/>
        </w:rPr>
        <w:t xml:space="preserve"> obiectul confirmării de comandă sau solicită încetarea Contractului, conform prezentului </w:t>
      </w:r>
      <w:r w:rsidR="00192E00" w:rsidRPr="00081853">
        <w:rPr>
          <w:rFonts w:ascii="Trebuchet MS" w:eastAsia="Times New Roman" w:hAnsi="Trebuchet MS" w:cs="Times New Roman"/>
          <w:sz w:val="20"/>
          <w:szCs w:val="20"/>
          <w:lang w:eastAsia="ro-RO"/>
        </w:rPr>
        <w:t>Artic</w:t>
      </w:r>
      <w:r w:rsidRPr="00081853">
        <w:rPr>
          <w:rFonts w:ascii="Trebuchet MS" w:eastAsia="Times New Roman" w:hAnsi="Trebuchet MS" w:cs="Times New Roman"/>
          <w:sz w:val="20"/>
          <w:szCs w:val="20"/>
          <w:lang w:eastAsia="ro-RO"/>
        </w:rPr>
        <w:t xml:space="preserve">ol 17, acesta va plăti costurile la zi înregistrate de </w:t>
      </w:r>
      <w:r w:rsidR="00C86E8C" w:rsidRPr="00081853">
        <w:rPr>
          <w:rFonts w:ascii="Trebuchet MS" w:eastAsia="Times New Roman" w:hAnsi="Trebuchet MS" w:cs="Times New Roman"/>
          <w:b/>
          <w:sz w:val="20"/>
          <w:szCs w:val="20"/>
          <w:lang w:eastAsia="ro-RO"/>
        </w:rPr>
        <w:t>Prestator</w:t>
      </w:r>
      <w:r w:rsidR="00B074F3" w:rsidRPr="00081853">
        <w:rPr>
          <w:rFonts w:ascii="Trebuchet MS" w:eastAsia="Times New Roman" w:hAnsi="Trebuchet MS" w:cs="Times New Roman"/>
          <w:sz w:val="20"/>
          <w:szCs w:val="20"/>
          <w:lang w:eastAsia="ro-RO"/>
        </w:rPr>
        <w:t xml:space="preserve"> </w:t>
      </w:r>
      <w:r w:rsidRPr="00081853">
        <w:rPr>
          <w:rFonts w:ascii="Trebuchet MS" w:eastAsia="Times New Roman" w:hAnsi="Trebuchet MS" w:cs="Times New Roman"/>
          <w:sz w:val="20"/>
          <w:szCs w:val="20"/>
          <w:lang w:eastAsia="ro-RO"/>
        </w:rPr>
        <w:t>la data încetării Contractului</w:t>
      </w:r>
      <w:r w:rsidR="00D65E10" w:rsidRPr="00081853">
        <w:rPr>
          <w:rFonts w:ascii="Trebuchet MS" w:eastAsia="Times New Roman" w:hAnsi="Trebuchet MS" w:cs="Times New Roman"/>
          <w:sz w:val="20"/>
          <w:szCs w:val="20"/>
          <w:lang w:eastAsia="ro-RO"/>
        </w:rPr>
        <w:t>, inclusiv costurile pentru elaborarea documentației (expertiză tehnică, audit energetic, certificat de racordare, certificat de performanță energetică inițial),</w:t>
      </w:r>
      <w:r w:rsidRPr="00081853">
        <w:rPr>
          <w:rFonts w:ascii="Trebuchet MS" w:eastAsia="Times New Roman" w:hAnsi="Trebuchet MS" w:cs="Times New Roman"/>
          <w:sz w:val="20"/>
          <w:szCs w:val="20"/>
          <w:lang w:eastAsia="ro-RO"/>
        </w:rPr>
        <w:t xml:space="preserve"> în baza unor documente justificative.</w:t>
      </w:r>
    </w:p>
    <w:p w14:paraId="23DDBF8F" w14:textId="6417F8EE" w:rsidR="00850C07" w:rsidRDefault="00832776" w:rsidP="006E0939">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ab/>
        <w:t>Rezilierea Contractului nu va avea niciun efect asupra obligațiilor deja scadente între Părți.</w:t>
      </w:r>
    </w:p>
    <w:p w14:paraId="0D0AA745" w14:textId="06B5A898" w:rsidR="00832776" w:rsidRPr="00850C07" w:rsidRDefault="00832776" w:rsidP="000F63F6">
      <w:pPr>
        <w:pStyle w:val="ListParagraph"/>
        <w:numPr>
          <w:ilvl w:val="1"/>
          <w:numId w:val="114"/>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În toate cazurile în care Părțile au stabilit în cuprinsul Contractului că o anumită obligație trebuie îndeplinită într-un termen determinat, Partea care nu-și îndeplinește respectiva obligație în termenul astfel stabilit este considerată de dr</w:t>
      </w:r>
      <w:r w:rsidRPr="00850C07">
        <w:rPr>
          <w:rFonts w:ascii="Trebuchet MS" w:eastAsia="Times New Roman" w:hAnsi="Trebuchet MS" w:cs="Times New Roman"/>
          <w:sz w:val="20"/>
          <w:szCs w:val="20"/>
          <w:lang w:eastAsia="ro-RO"/>
        </w:rPr>
        <w:t>ept în întârziere, fără a mai fi necesară o notificare în acest sens, transmisă de Partea îndreptățită la îndeplinirea obligației.</w:t>
      </w:r>
    </w:p>
    <w:p w14:paraId="6CBFBF21" w14:textId="77777777" w:rsidR="00266FCE" w:rsidRDefault="00266FCE">
      <w:pPr>
        <w:tabs>
          <w:tab w:val="left" w:pos="709"/>
        </w:tabs>
        <w:spacing w:after="0"/>
        <w:jc w:val="both"/>
        <w:rPr>
          <w:rFonts w:ascii="Trebuchet MS" w:eastAsia="Times New Roman" w:hAnsi="Trebuchet MS" w:cs="Times New Roman"/>
          <w:sz w:val="20"/>
          <w:szCs w:val="20"/>
          <w:lang w:eastAsia="ro-RO"/>
        </w:rPr>
      </w:pPr>
    </w:p>
    <w:p w14:paraId="3EE4A3BC" w14:textId="3B7DEC71" w:rsidR="00832776" w:rsidRPr="000F63F6" w:rsidRDefault="00CA4034" w:rsidP="000F63F6">
      <w:pPr>
        <w:pStyle w:val="Heading1"/>
        <w:rPr>
          <w:rFonts w:ascii="Trebuchet MS" w:eastAsia="Times New Roman" w:hAnsi="Trebuchet MS"/>
          <w:b/>
          <w:sz w:val="24"/>
          <w:szCs w:val="20"/>
          <w:lang w:eastAsia="ro-RO"/>
        </w:rPr>
      </w:pPr>
      <w:r>
        <w:rPr>
          <w:rFonts w:ascii="Trebuchet MS" w:eastAsia="Times New Roman" w:hAnsi="Trebuchet MS"/>
          <w:b/>
          <w:color w:val="auto"/>
          <w:sz w:val="24"/>
          <w:szCs w:val="20"/>
          <w:lang w:eastAsia="ro-RO"/>
        </w:rPr>
        <w:t xml:space="preserve">Articolul </w:t>
      </w:r>
      <w:r w:rsidR="00081853" w:rsidRPr="000F63F6">
        <w:rPr>
          <w:rFonts w:ascii="Trebuchet MS" w:eastAsia="Times New Roman" w:hAnsi="Trebuchet MS"/>
          <w:b/>
          <w:color w:val="auto"/>
          <w:sz w:val="24"/>
          <w:szCs w:val="20"/>
          <w:lang w:eastAsia="ro-RO"/>
        </w:rPr>
        <w:t>1</w:t>
      </w:r>
      <w:r w:rsidR="00081853">
        <w:rPr>
          <w:rFonts w:ascii="Trebuchet MS" w:eastAsia="Times New Roman" w:hAnsi="Trebuchet MS"/>
          <w:b/>
          <w:color w:val="auto"/>
          <w:sz w:val="24"/>
          <w:szCs w:val="20"/>
          <w:lang w:eastAsia="ro-RO"/>
        </w:rPr>
        <w:t>8</w:t>
      </w:r>
      <w:r w:rsidR="00832776" w:rsidRPr="000F63F6">
        <w:rPr>
          <w:rFonts w:ascii="Trebuchet MS" w:eastAsia="Times New Roman" w:hAnsi="Trebuchet MS"/>
          <w:b/>
          <w:color w:val="auto"/>
          <w:sz w:val="24"/>
          <w:szCs w:val="20"/>
          <w:lang w:eastAsia="ro-RO"/>
        </w:rPr>
        <w:t>.</w:t>
      </w:r>
      <w:r>
        <w:rPr>
          <w:rFonts w:ascii="Trebuchet MS" w:eastAsia="Times New Roman" w:hAnsi="Trebuchet MS"/>
          <w:b/>
          <w:color w:val="auto"/>
          <w:sz w:val="24"/>
          <w:szCs w:val="20"/>
          <w:lang w:eastAsia="ro-RO"/>
        </w:rPr>
        <w:t xml:space="preserve"> </w:t>
      </w:r>
      <w:r w:rsidR="00832776" w:rsidRPr="000F63F6">
        <w:rPr>
          <w:rFonts w:ascii="Trebuchet MS" w:eastAsia="Times New Roman" w:hAnsi="Trebuchet MS"/>
          <w:b/>
          <w:color w:val="auto"/>
          <w:sz w:val="24"/>
          <w:szCs w:val="20"/>
          <w:lang w:eastAsia="ro-RO"/>
        </w:rPr>
        <w:t>Prevederi finale</w:t>
      </w:r>
    </w:p>
    <w:p w14:paraId="0E0F1B76" w14:textId="77777777" w:rsidR="00081853" w:rsidRPr="00081853" w:rsidRDefault="00081853" w:rsidP="00081853">
      <w:pPr>
        <w:pStyle w:val="ListParagraph"/>
        <w:numPr>
          <w:ilvl w:val="0"/>
          <w:numId w:val="116"/>
        </w:numPr>
        <w:tabs>
          <w:tab w:val="left" w:pos="709"/>
        </w:tabs>
        <w:spacing w:after="0"/>
        <w:jc w:val="both"/>
        <w:rPr>
          <w:rFonts w:ascii="Trebuchet MS" w:eastAsia="Times New Roman" w:hAnsi="Trebuchet MS" w:cs="Times New Roman"/>
          <w:vanish/>
          <w:sz w:val="20"/>
          <w:szCs w:val="20"/>
          <w:lang w:eastAsia="ro-RO"/>
        </w:rPr>
      </w:pPr>
    </w:p>
    <w:p w14:paraId="59034D0B" w14:textId="466AE63A" w:rsidR="00850C07" w:rsidRPr="00526C93" w:rsidRDefault="00832776" w:rsidP="00894620">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26C93">
        <w:rPr>
          <w:rFonts w:ascii="Trebuchet MS" w:eastAsia="Times New Roman" w:hAnsi="Trebuchet MS" w:cs="Times New Roman"/>
          <w:sz w:val="20"/>
          <w:szCs w:val="20"/>
          <w:lang w:eastAsia="ro-RO"/>
        </w:rPr>
        <w:t>Nicio Parte nu poate cesiona sau delega niciunul dintre drepturile sau obligațiile ce-i revin prin acest Contract, în întregime sau în parte.</w:t>
      </w:r>
    </w:p>
    <w:p w14:paraId="5E8D2676" w14:textId="468B579C" w:rsidR="00850C07" w:rsidRDefault="00832776" w:rsidP="006E0939">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Prezentul Contract se completează în mod </w:t>
      </w:r>
      <w:r w:rsidR="001A65FD">
        <w:rPr>
          <w:rFonts w:ascii="Trebuchet MS" w:eastAsia="Times New Roman" w:hAnsi="Trebuchet MS" w:cs="Times New Roman"/>
          <w:sz w:val="20"/>
          <w:szCs w:val="20"/>
          <w:lang w:eastAsia="ro-RO"/>
        </w:rPr>
        <w:t>corespunzător</w:t>
      </w:r>
      <w:r w:rsidR="001A65FD" w:rsidRPr="00547E3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 xml:space="preserve">cu prevederile </w:t>
      </w:r>
      <w:r w:rsidR="00E548EB">
        <w:rPr>
          <w:rFonts w:ascii="Trebuchet MS" w:eastAsia="Times New Roman" w:hAnsi="Trebuchet MS" w:cs="Times New Roman"/>
          <w:sz w:val="20"/>
          <w:szCs w:val="20"/>
          <w:lang w:eastAsia="ro-RO"/>
        </w:rPr>
        <w:t xml:space="preserve">Ghidului Solicitantului aferent </w:t>
      </w:r>
      <w:proofErr w:type="spellStart"/>
      <w:r w:rsidR="00E548EB" w:rsidRPr="000F63F6">
        <w:rPr>
          <w:rFonts w:ascii="Trebuchet MS" w:eastAsia="Times New Roman" w:hAnsi="Trebuchet MS" w:cs="Times New Roman"/>
          <w:i/>
          <w:sz w:val="20"/>
          <w:szCs w:val="20"/>
          <w:lang w:eastAsia="ro-RO"/>
        </w:rPr>
        <w:t>Investiţiei</w:t>
      </w:r>
      <w:proofErr w:type="spellEnd"/>
      <w:r w:rsidR="00E548EB" w:rsidRPr="000F63F6">
        <w:rPr>
          <w:rFonts w:ascii="Trebuchet MS" w:eastAsia="Times New Roman" w:hAnsi="Trebuchet MS" w:cs="Times New Roman"/>
          <w:i/>
          <w:sz w:val="20"/>
          <w:szCs w:val="20"/>
          <w:lang w:eastAsia="ro-RO"/>
        </w:rPr>
        <w:t xml:space="preserve"> 7 - Schema de granturi sub formă de bonuri valorice pentru îmbunătățirea eficienței energetice a gospodăriilor</w:t>
      </w:r>
      <w:r w:rsidR="00E548EB">
        <w:rPr>
          <w:rFonts w:ascii="Trebuchet MS" w:eastAsia="Times New Roman" w:hAnsi="Trebuchet MS" w:cs="Times New Roman"/>
          <w:sz w:val="20"/>
          <w:szCs w:val="20"/>
          <w:lang w:eastAsia="ro-RO"/>
        </w:rPr>
        <w:t xml:space="preserve"> din cadrul Componentei 16. </w:t>
      </w:r>
      <w:proofErr w:type="spellStart"/>
      <w:r w:rsidR="00E548EB">
        <w:rPr>
          <w:rFonts w:ascii="Trebuchet MS" w:eastAsia="Times New Roman" w:hAnsi="Trebuchet MS" w:cs="Times New Roman"/>
          <w:sz w:val="20"/>
          <w:szCs w:val="20"/>
          <w:lang w:eastAsia="ro-RO"/>
        </w:rPr>
        <w:t>RePowerEU</w:t>
      </w:r>
      <w:proofErr w:type="spellEnd"/>
      <w:r w:rsidRPr="00E548EB">
        <w:rPr>
          <w:rFonts w:ascii="Trebuchet MS" w:eastAsia="Times New Roman" w:hAnsi="Trebuchet MS" w:cs="Times New Roman"/>
          <w:sz w:val="20"/>
          <w:szCs w:val="20"/>
          <w:lang w:eastAsia="ro-RO"/>
        </w:rPr>
        <w:t>,</w:t>
      </w:r>
      <w:r w:rsidR="001A65FD">
        <w:rPr>
          <w:rFonts w:ascii="Trebuchet MS" w:eastAsia="Times New Roman" w:hAnsi="Trebuchet MS" w:cs="Times New Roman"/>
          <w:sz w:val="20"/>
          <w:szCs w:val="20"/>
          <w:lang w:eastAsia="ro-RO"/>
        </w:rPr>
        <w:t xml:space="preserve"> după caz.</w:t>
      </w:r>
    </w:p>
    <w:p w14:paraId="4CAE88A1" w14:textId="4B6D596B" w:rsidR="00850C07" w:rsidRDefault="00832776" w:rsidP="006E0939">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În cazul în care oricare dintre prevederile prezentului Contract sunt sau devin nule sau inaplicabile sau în cazul în care prezentul Contract se dovedește a fi incomplet, valabilitatea celorlalte prevederi din prezent</w:t>
      </w:r>
      <w:r w:rsidRPr="00850C07">
        <w:rPr>
          <w:rFonts w:ascii="Trebuchet MS" w:eastAsia="Times New Roman" w:hAnsi="Trebuchet MS" w:cs="Times New Roman"/>
          <w:sz w:val="20"/>
          <w:szCs w:val="20"/>
          <w:lang w:eastAsia="ro-RO"/>
        </w:rPr>
        <w:t xml:space="preserve">ul Contract nu va fi afectată în consecință. În acest caz, prevederea nulă sau inaplicabilă va fi înlocuită sau completată de o prevedere valabilă </w:t>
      </w:r>
      <w:r w:rsidR="008B7661">
        <w:rPr>
          <w:rFonts w:ascii="Trebuchet MS" w:eastAsia="Times New Roman" w:hAnsi="Trebuchet MS" w:cs="Times New Roman"/>
          <w:sz w:val="20"/>
          <w:szCs w:val="20"/>
          <w:lang w:eastAsia="ro-RO"/>
        </w:rPr>
        <w:t>ș</w:t>
      </w:r>
      <w:r w:rsidRPr="00850C07">
        <w:rPr>
          <w:rFonts w:ascii="Trebuchet MS" w:eastAsia="Times New Roman" w:hAnsi="Trebuchet MS" w:cs="Times New Roman"/>
          <w:sz w:val="20"/>
          <w:szCs w:val="20"/>
          <w:lang w:eastAsia="ro-RO"/>
        </w:rPr>
        <w:t>i aplicabilă care are un efect juridic similar celui al prevederii nule sau inaplicabile sau care servește în cea mai mare măsură posibilă scopului prezentului Contract.</w:t>
      </w:r>
    </w:p>
    <w:p w14:paraId="7AB651F6" w14:textId="1C14EC83" w:rsidR="00850C07" w:rsidRDefault="00832776" w:rsidP="006E0939">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Prezentul Contract, împreună cu anexele sale și prevederile obligatorii din Ghid</w:t>
      </w:r>
      <w:r w:rsidR="00674387">
        <w:rPr>
          <w:rFonts w:ascii="Trebuchet MS" w:eastAsia="Times New Roman" w:hAnsi="Trebuchet MS" w:cs="Times New Roman"/>
          <w:sz w:val="20"/>
          <w:szCs w:val="20"/>
          <w:lang w:eastAsia="ro-RO"/>
        </w:rPr>
        <w:t>ul Solicitantului</w:t>
      </w:r>
      <w:r w:rsidRPr="00547E33">
        <w:rPr>
          <w:rFonts w:ascii="Trebuchet MS" w:eastAsia="Times New Roman" w:hAnsi="Trebuchet MS" w:cs="Times New Roman"/>
          <w:sz w:val="20"/>
          <w:szCs w:val="20"/>
          <w:lang w:eastAsia="ro-RO"/>
        </w:rPr>
        <w:t>, reprezintă întregul acord al Părților cu privire la obiectul Contractului și înlocuiește orice alte negoci</w:t>
      </w:r>
      <w:r w:rsidRPr="00850C07">
        <w:rPr>
          <w:rFonts w:ascii="Trebuchet MS" w:eastAsia="Times New Roman" w:hAnsi="Trebuchet MS" w:cs="Times New Roman"/>
          <w:sz w:val="20"/>
          <w:szCs w:val="20"/>
          <w:lang w:eastAsia="ro-RO"/>
        </w:rPr>
        <w:t>eri sau acorduri prealabile ale Părților în legătură cu acesta, orale sau scrise. Părțile declară că nu au amânat determinarea niciunui element al Contractului pentru un moment ulterior.</w:t>
      </w:r>
    </w:p>
    <w:p w14:paraId="20E778EC" w14:textId="47967273" w:rsidR="00850C07" w:rsidRDefault="00832776" w:rsidP="006E0939">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t xml:space="preserve">Prezentul contract conține ca anexe </w:t>
      </w:r>
      <w:r w:rsidR="001A65FD">
        <w:rPr>
          <w:rFonts w:ascii="Trebuchet MS" w:eastAsia="Times New Roman" w:hAnsi="Trebuchet MS" w:cs="Times New Roman"/>
          <w:sz w:val="20"/>
          <w:szCs w:val="20"/>
          <w:lang w:eastAsia="ro-RO"/>
        </w:rPr>
        <w:t>oferta/</w:t>
      </w:r>
      <w:r w:rsidRPr="00547E33">
        <w:rPr>
          <w:rFonts w:ascii="Trebuchet MS" w:eastAsia="Times New Roman" w:hAnsi="Trebuchet MS" w:cs="Times New Roman"/>
          <w:sz w:val="20"/>
          <w:szCs w:val="20"/>
          <w:lang w:eastAsia="ro-RO"/>
        </w:rPr>
        <w:t>ofert</w:t>
      </w:r>
      <w:r w:rsidR="00462802">
        <w:rPr>
          <w:rFonts w:ascii="Trebuchet MS" w:eastAsia="Times New Roman" w:hAnsi="Trebuchet MS" w:cs="Times New Roman"/>
          <w:sz w:val="20"/>
          <w:szCs w:val="20"/>
          <w:lang w:eastAsia="ro-RO"/>
        </w:rPr>
        <w:t>ele</w:t>
      </w:r>
      <w:r w:rsidRPr="00547E33">
        <w:rPr>
          <w:rFonts w:ascii="Trebuchet MS" w:eastAsia="Times New Roman" w:hAnsi="Trebuchet MS" w:cs="Times New Roman"/>
          <w:sz w:val="20"/>
          <w:szCs w:val="20"/>
          <w:lang w:eastAsia="ro-RO"/>
        </w:rPr>
        <w:t xml:space="preserve"> </w:t>
      </w:r>
      <w:r w:rsidR="00462802" w:rsidRPr="00547E33">
        <w:rPr>
          <w:rFonts w:ascii="Trebuchet MS" w:eastAsia="Times New Roman" w:hAnsi="Trebuchet MS" w:cs="Times New Roman"/>
          <w:sz w:val="20"/>
          <w:szCs w:val="20"/>
          <w:lang w:eastAsia="ro-RO"/>
        </w:rPr>
        <w:t>prezentat</w:t>
      </w:r>
      <w:r w:rsidR="00462802">
        <w:rPr>
          <w:rFonts w:ascii="Trebuchet MS" w:eastAsia="Times New Roman" w:hAnsi="Trebuchet MS" w:cs="Times New Roman"/>
          <w:sz w:val="20"/>
          <w:szCs w:val="20"/>
          <w:lang w:eastAsia="ro-RO"/>
        </w:rPr>
        <w:t>e</w:t>
      </w:r>
      <w:r w:rsidR="00462802" w:rsidRPr="00547E3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 xml:space="preserve">anterior </w:t>
      </w:r>
      <w:r w:rsidR="00806A89">
        <w:rPr>
          <w:rFonts w:ascii="Trebuchet MS" w:eastAsia="Times New Roman" w:hAnsi="Trebuchet MS" w:cs="Times New Roman"/>
          <w:sz w:val="20"/>
          <w:szCs w:val="20"/>
          <w:lang w:eastAsia="ro-RO"/>
        </w:rPr>
        <w:t>Beneficiarului final</w:t>
      </w:r>
      <w:r w:rsidR="00806A89" w:rsidRPr="00547E3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care fac</w:t>
      </w:r>
      <w:r w:rsidR="00462802">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parte integrantă din acesta.</w:t>
      </w:r>
    </w:p>
    <w:p w14:paraId="6B16B02D" w14:textId="13BE3FAE" w:rsidR="00A806DA" w:rsidRDefault="00832776">
      <w:pPr>
        <w:pStyle w:val="ListParagraph"/>
        <w:numPr>
          <w:ilvl w:val="1"/>
          <w:numId w:val="116"/>
        </w:numPr>
        <w:tabs>
          <w:tab w:val="left" w:pos="709"/>
        </w:tabs>
        <w:spacing w:after="0"/>
        <w:jc w:val="both"/>
        <w:rPr>
          <w:rFonts w:ascii="Trebuchet MS" w:eastAsia="Times New Roman" w:hAnsi="Trebuchet MS" w:cs="Times New Roman"/>
          <w:sz w:val="20"/>
          <w:szCs w:val="20"/>
          <w:lang w:eastAsia="ro-RO"/>
        </w:rPr>
      </w:pPr>
      <w:r w:rsidRPr="00547E33">
        <w:rPr>
          <w:rFonts w:ascii="Trebuchet MS" w:eastAsia="Times New Roman" w:hAnsi="Trebuchet MS" w:cs="Times New Roman"/>
          <w:sz w:val="20"/>
          <w:szCs w:val="20"/>
          <w:lang w:eastAsia="ro-RO"/>
        </w:rPr>
        <w:lastRenderedPageBreak/>
        <w:t xml:space="preserve">Prezentul Contract </w:t>
      </w:r>
      <w:r w:rsidR="00A65433">
        <w:rPr>
          <w:rFonts w:ascii="Trebuchet MS" w:eastAsia="Times New Roman" w:hAnsi="Trebuchet MS" w:cs="Times New Roman"/>
          <w:sz w:val="20"/>
          <w:szCs w:val="20"/>
          <w:lang w:eastAsia="ro-RO"/>
        </w:rPr>
        <w:t xml:space="preserve">a fost semnat </w:t>
      </w:r>
      <w:r w:rsidRPr="00547E33">
        <w:rPr>
          <w:rFonts w:ascii="Trebuchet MS" w:eastAsia="Times New Roman" w:hAnsi="Trebuchet MS" w:cs="Times New Roman"/>
          <w:sz w:val="20"/>
          <w:szCs w:val="20"/>
          <w:lang w:eastAsia="ro-RO"/>
        </w:rPr>
        <w:t xml:space="preserve">în data </w:t>
      </w:r>
      <w:r w:rsidR="009748BC" w:rsidRPr="000F63F6">
        <w:rPr>
          <w:rFonts w:ascii="Trebuchet MS" w:eastAsia="Times New Roman" w:hAnsi="Trebuchet MS" w:cs="Times New Roman"/>
          <w:sz w:val="20"/>
          <w:szCs w:val="20"/>
          <w:highlight w:val="cyan"/>
          <w:lang w:eastAsia="ro-RO"/>
        </w:rPr>
        <w:t>[</w:t>
      </w:r>
      <w:proofErr w:type="spellStart"/>
      <w:r w:rsidR="009748BC" w:rsidRPr="000F63F6">
        <w:rPr>
          <w:rFonts w:ascii="Trebuchet MS" w:eastAsia="Times New Roman" w:hAnsi="Trebuchet MS" w:cs="Times New Roman"/>
          <w:sz w:val="20"/>
          <w:szCs w:val="20"/>
          <w:highlight w:val="cyan"/>
          <w:lang w:eastAsia="ro-RO"/>
        </w:rPr>
        <w:t>zz</w:t>
      </w:r>
      <w:r w:rsidRPr="000F63F6">
        <w:rPr>
          <w:rFonts w:ascii="Trebuchet MS" w:eastAsia="Times New Roman" w:hAnsi="Trebuchet MS" w:cs="Times New Roman"/>
          <w:sz w:val="20"/>
          <w:szCs w:val="20"/>
          <w:highlight w:val="cyan"/>
          <w:lang w:eastAsia="ro-RO"/>
        </w:rPr>
        <w:t>.</w:t>
      </w:r>
      <w:r w:rsidR="009748BC" w:rsidRPr="000F63F6">
        <w:rPr>
          <w:rFonts w:ascii="Trebuchet MS" w:eastAsia="Times New Roman" w:hAnsi="Trebuchet MS" w:cs="Times New Roman"/>
          <w:sz w:val="20"/>
          <w:szCs w:val="20"/>
          <w:highlight w:val="cyan"/>
          <w:lang w:eastAsia="ro-RO"/>
        </w:rPr>
        <w:t>ll</w:t>
      </w:r>
      <w:r w:rsidRPr="000F63F6">
        <w:rPr>
          <w:rFonts w:ascii="Trebuchet MS" w:eastAsia="Times New Roman" w:hAnsi="Trebuchet MS" w:cs="Times New Roman"/>
          <w:sz w:val="20"/>
          <w:szCs w:val="20"/>
          <w:highlight w:val="cyan"/>
          <w:lang w:eastAsia="ro-RO"/>
        </w:rPr>
        <w:t>.</w:t>
      </w:r>
      <w:r w:rsidR="009748BC" w:rsidRPr="000F63F6">
        <w:rPr>
          <w:rFonts w:ascii="Trebuchet MS" w:eastAsia="Times New Roman" w:hAnsi="Trebuchet MS" w:cs="Times New Roman"/>
          <w:sz w:val="20"/>
          <w:szCs w:val="20"/>
          <w:highlight w:val="cyan"/>
          <w:lang w:eastAsia="ro-RO"/>
        </w:rPr>
        <w:t>aaaa</w:t>
      </w:r>
      <w:proofErr w:type="spellEnd"/>
      <w:r w:rsidR="009748BC" w:rsidRPr="000F63F6">
        <w:rPr>
          <w:rFonts w:ascii="Trebuchet MS" w:eastAsia="Times New Roman" w:hAnsi="Trebuchet MS" w:cs="Times New Roman"/>
          <w:sz w:val="20"/>
          <w:szCs w:val="20"/>
          <w:highlight w:val="cyan"/>
          <w:lang w:eastAsia="ro-RO"/>
        </w:rPr>
        <w:t>]</w:t>
      </w:r>
      <w:r w:rsidRPr="000F63F6">
        <w:rPr>
          <w:rFonts w:ascii="Trebuchet MS" w:eastAsia="Times New Roman" w:hAnsi="Trebuchet MS" w:cs="Times New Roman"/>
          <w:sz w:val="20"/>
          <w:szCs w:val="20"/>
          <w:highlight w:val="cyan"/>
          <w:lang w:eastAsia="ro-RO"/>
        </w:rPr>
        <w:t>,</w:t>
      </w:r>
      <w:r w:rsidRPr="00547E33">
        <w:rPr>
          <w:rFonts w:ascii="Trebuchet MS" w:eastAsia="Times New Roman" w:hAnsi="Trebuchet MS" w:cs="Times New Roman"/>
          <w:sz w:val="20"/>
          <w:szCs w:val="20"/>
          <w:lang w:eastAsia="ro-RO"/>
        </w:rPr>
        <w:t xml:space="preserve"> într-un număr de </w:t>
      </w:r>
      <w:r w:rsidR="00F53BD2">
        <w:rPr>
          <w:rFonts w:ascii="Trebuchet MS" w:eastAsia="Times New Roman" w:hAnsi="Trebuchet MS" w:cs="Times New Roman"/>
          <w:sz w:val="20"/>
          <w:szCs w:val="20"/>
          <w:lang w:val="en-US" w:eastAsia="ro-RO"/>
        </w:rPr>
        <w:t>[</w:t>
      </w:r>
      <w:r w:rsidR="00F53BD2">
        <w:rPr>
          <w:rFonts w:ascii="Trebuchet MS" w:eastAsia="Times New Roman" w:hAnsi="Trebuchet MS" w:cs="Times New Roman"/>
          <w:sz w:val="20"/>
          <w:szCs w:val="20"/>
          <w:lang w:eastAsia="ro-RO"/>
        </w:rPr>
        <w:t>.....]</w:t>
      </w:r>
      <w:r w:rsidR="00F53BD2" w:rsidRPr="00547E33">
        <w:rPr>
          <w:rFonts w:ascii="Trebuchet MS" w:eastAsia="Times New Roman" w:hAnsi="Trebuchet MS" w:cs="Times New Roman"/>
          <w:sz w:val="20"/>
          <w:szCs w:val="20"/>
          <w:lang w:eastAsia="ro-RO"/>
        </w:rPr>
        <w:t xml:space="preserve"> </w:t>
      </w:r>
      <w:r w:rsidRPr="00547E33">
        <w:rPr>
          <w:rFonts w:ascii="Trebuchet MS" w:eastAsia="Times New Roman" w:hAnsi="Trebuchet MS" w:cs="Times New Roman"/>
          <w:sz w:val="20"/>
          <w:szCs w:val="20"/>
          <w:lang w:eastAsia="ro-RO"/>
        </w:rPr>
        <w:t>exemplare</w:t>
      </w:r>
      <w:r w:rsidR="00A65433">
        <w:rPr>
          <w:rFonts w:ascii="Trebuchet MS" w:eastAsia="Times New Roman" w:hAnsi="Trebuchet MS" w:cs="Times New Roman"/>
          <w:sz w:val="20"/>
          <w:szCs w:val="20"/>
          <w:lang w:eastAsia="ro-RO"/>
        </w:rPr>
        <w:t>.</w:t>
      </w:r>
    </w:p>
    <w:p w14:paraId="5003ED99" w14:textId="6B4168FE" w:rsidR="00976DD8" w:rsidRDefault="00976DD8" w:rsidP="00976DD8">
      <w:pPr>
        <w:tabs>
          <w:tab w:val="left" w:pos="709"/>
        </w:tabs>
        <w:spacing w:after="0"/>
        <w:jc w:val="both"/>
        <w:rPr>
          <w:rFonts w:ascii="Trebuchet MS" w:eastAsia="Times New Roman" w:hAnsi="Trebuchet MS" w:cs="Times New Roman"/>
          <w:sz w:val="20"/>
          <w:szCs w:val="20"/>
          <w:lang w:eastAsia="ro-RO"/>
        </w:rPr>
      </w:pPr>
    </w:p>
    <w:p w14:paraId="4765BB07" w14:textId="69B15007" w:rsidR="00976DD8" w:rsidRDefault="00976DD8" w:rsidP="000F63F6">
      <w:pPr>
        <w:tabs>
          <w:tab w:val="left" w:pos="709"/>
        </w:tabs>
        <w:spacing w:after="0"/>
        <w:jc w:val="both"/>
        <w:rPr>
          <w:rFonts w:ascii="Trebuchet MS" w:eastAsia="Times New Roman" w:hAnsi="Trebuchet MS" w:cs="Times New Roman"/>
          <w:sz w:val="20"/>
          <w:szCs w:val="20"/>
          <w:lang w:eastAsia="ro-RO"/>
        </w:rPr>
      </w:pPr>
    </w:p>
    <w:p w14:paraId="067A0B96" w14:textId="113597EA" w:rsidR="00081853" w:rsidRPr="000F63F6" w:rsidRDefault="00081853" w:rsidP="00081853">
      <w:pPr>
        <w:pStyle w:val="Heading1"/>
        <w:shd w:val="clear" w:color="auto" w:fill="D9D9D9" w:themeFill="background1" w:themeFillShade="D9"/>
        <w:rPr>
          <w:rFonts w:ascii="Trebuchet MS" w:eastAsia="Times New Roman" w:hAnsi="Trebuchet MS"/>
          <w:b/>
          <w:sz w:val="24"/>
          <w:szCs w:val="20"/>
          <w:lang w:eastAsia="ro-RO"/>
        </w:rPr>
      </w:pPr>
      <w:proofErr w:type="spellStart"/>
      <w:r w:rsidRPr="000F63F6">
        <w:rPr>
          <w:rFonts w:ascii="Trebuchet MS" w:eastAsia="Times New Roman" w:hAnsi="Trebuchet MS"/>
          <w:b/>
          <w:color w:val="auto"/>
          <w:sz w:val="24"/>
          <w:szCs w:val="20"/>
          <w:lang w:eastAsia="ro-RO"/>
        </w:rPr>
        <w:t>Sectiunea</w:t>
      </w:r>
      <w:proofErr w:type="spellEnd"/>
      <w:r w:rsidRPr="000F63F6">
        <w:rPr>
          <w:rFonts w:ascii="Trebuchet MS" w:eastAsia="Times New Roman" w:hAnsi="Trebuchet MS"/>
          <w:b/>
          <w:color w:val="auto"/>
          <w:sz w:val="24"/>
          <w:szCs w:val="20"/>
          <w:lang w:eastAsia="ro-RO"/>
        </w:rPr>
        <w:t xml:space="preserve"> B. </w:t>
      </w:r>
      <w:r w:rsidRPr="00081853">
        <w:rPr>
          <w:rFonts w:ascii="Trebuchet MS" w:eastAsia="Times New Roman" w:hAnsi="Trebuchet MS"/>
          <w:b/>
          <w:color w:val="auto"/>
          <w:sz w:val="24"/>
          <w:szCs w:val="20"/>
          <w:lang w:eastAsia="ro-RO"/>
        </w:rPr>
        <w:t>Acordul coproprietarilor pentru realizarea investiției (dacă este cazul)</w:t>
      </w:r>
    </w:p>
    <w:p w14:paraId="5257FB07" w14:textId="14461742" w:rsidR="00081853" w:rsidRDefault="00081853" w:rsidP="000F63F6">
      <w:pPr>
        <w:tabs>
          <w:tab w:val="left" w:pos="709"/>
        </w:tabs>
        <w:spacing w:after="0"/>
        <w:jc w:val="both"/>
        <w:rPr>
          <w:rFonts w:ascii="Trebuchet MS" w:eastAsia="Times New Roman" w:hAnsi="Trebuchet MS" w:cs="Times New Roman"/>
          <w:sz w:val="20"/>
          <w:szCs w:val="20"/>
          <w:lang w:eastAsia="ro-RO"/>
        </w:rPr>
      </w:pPr>
    </w:p>
    <w:p w14:paraId="6D48511E"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r w:rsidRPr="007C33ED">
        <w:rPr>
          <w:rFonts w:ascii="Trebuchet MS" w:eastAsia="Times New Roman" w:hAnsi="Trebuchet MS" w:cs="Times New Roman"/>
          <w:sz w:val="20"/>
          <w:szCs w:val="20"/>
          <w:lang w:eastAsia="ro-RO"/>
        </w:rPr>
        <w:t>Subsemnatul</w:t>
      </w:r>
      <w:r>
        <w:rPr>
          <w:rFonts w:ascii="Trebuchet MS" w:eastAsia="Times New Roman" w:hAnsi="Trebuchet MS" w:cs="Times New Roman"/>
          <w:sz w:val="20"/>
          <w:szCs w:val="20"/>
          <w:lang w:eastAsia="ro-RO"/>
        </w:rPr>
        <w:t xml:space="preserve"> </w:t>
      </w:r>
      <w:r w:rsidRPr="007C33ED">
        <w:rPr>
          <w:rFonts w:ascii="Trebuchet MS" w:eastAsia="Times New Roman" w:hAnsi="Trebuchet MS" w:cs="Times New Roman"/>
          <w:sz w:val="20"/>
          <w:szCs w:val="20"/>
          <w:lang w:eastAsia="ro-RO"/>
        </w:rPr>
        <w:t>[Nume Persoană Fizică], cu domiciliul în [Adresă], posesor al BI/CI/Pașaport seria [Seria] nr. [Număr], CNP [CNP]</w:t>
      </w:r>
      <w:r>
        <w:rPr>
          <w:rFonts w:ascii="Trebuchet MS" w:eastAsia="Times New Roman" w:hAnsi="Trebuchet MS" w:cs="Times New Roman"/>
          <w:sz w:val="20"/>
          <w:szCs w:val="20"/>
          <w:lang w:eastAsia="ro-RO"/>
        </w:rPr>
        <w:t>, î</w:t>
      </w:r>
      <w:r w:rsidRPr="007C33ED">
        <w:rPr>
          <w:rFonts w:ascii="Trebuchet MS" w:eastAsia="Times New Roman" w:hAnsi="Trebuchet MS" w:cs="Times New Roman"/>
          <w:sz w:val="20"/>
          <w:szCs w:val="20"/>
          <w:lang w:eastAsia="ro-RO"/>
        </w:rPr>
        <w:t xml:space="preserve">n calitate de </w:t>
      </w:r>
      <w:r w:rsidRPr="000F63F6">
        <w:rPr>
          <w:rFonts w:ascii="Trebuchet MS" w:eastAsia="Times New Roman" w:hAnsi="Trebuchet MS" w:cs="Times New Roman"/>
          <w:b/>
          <w:sz w:val="20"/>
          <w:szCs w:val="20"/>
          <w:lang w:eastAsia="ro-RO"/>
        </w:rPr>
        <w:t>Beneficiar final*</w:t>
      </w:r>
      <w:r w:rsidRPr="007C33ED">
        <w:rPr>
          <w:rFonts w:ascii="Trebuchet MS" w:eastAsia="Times New Roman" w:hAnsi="Trebuchet MS" w:cs="Times New Roman"/>
          <w:sz w:val="20"/>
          <w:szCs w:val="20"/>
          <w:lang w:eastAsia="ro-RO"/>
        </w:rPr>
        <w:t>,</w:t>
      </w:r>
      <w:r>
        <w:rPr>
          <w:rFonts w:ascii="Trebuchet MS" w:eastAsia="Times New Roman" w:hAnsi="Trebuchet MS" w:cs="Times New Roman"/>
          <w:sz w:val="20"/>
          <w:szCs w:val="20"/>
          <w:lang w:eastAsia="ro-RO"/>
        </w:rPr>
        <w:t xml:space="preserve"> declar,</w:t>
      </w:r>
      <w:r w:rsidRPr="007C33ED">
        <w:rPr>
          <w:rFonts w:ascii="Trebuchet MS" w:eastAsia="Times New Roman" w:hAnsi="Trebuchet MS" w:cs="Times New Roman"/>
          <w:sz w:val="20"/>
          <w:szCs w:val="20"/>
          <w:lang w:eastAsia="ro-RO"/>
        </w:rPr>
        <w:t xml:space="preserve"> </w:t>
      </w:r>
      <w:r>
        <w:rPr>
          <w:rFonts w:ascii="Trebuchet MS" w:eastAsia="Times New Roman" w:hAnsi="Trebuchet MS" w:cs="Times New Roman"/>
          <w:sz w:val="20"/>
          <w:szCs w:val="20"/>
          <w:lang w:eastAsia="ro-RO"/>
        </w:rPr>
        <w:t>î</w:t>
      </w:r>
      <w:r w:rsidRPr="007C33ED">
        <w:rPr>
          <w:rFonts w:ascii="Trebuchet MS" w:eastAsia="Times New Roman" w:hAnsi="Trebuchet MS" w:cs="Times New Roman"/>
          <w:sz w:val="20"/>
          <w:szCs w:val="20"/>
          <w:lang w:eastAsia="ro-RO"/>
        </w:rPr>
        <w:t xml:space="preserve">n accepțiunea </w:t>
      </w:r>
      <w:r w:rsidRPr="000F63F6">
        <w:rPr>
          <w:rFonts w:ascii="Trebuchet MS" w:eastAsia="Times New Roman" w:hAnsi="Trebuchet MS" w:cs="Times New Roman"/>
          <w:i/>
          <w:sz w:val="20"/>
          <w:szCs w:val="20"/>
          <w:lang w:eastAsia="ro-RO"/>
        </w:rPr>
        <w:t>Ghidului specific - condiții de accesare a fondurilor europene aferente planului național de redresare și reziliență în cadrul apelului de proiecte, Componenta: C16.RePowerEU</w:t>
      </w:r>
      <w:r w:rsidRPr="007C33ED">
        <w:rPr>
          <w:rFonts w:ascii="Trebuchet MS" w:eastAsia="Times New Roman" w:hAnsi="Trebuchet MS" w:cs="Times New Roman"/>
          <w:sz w:val="20"/>
          <w:szCs w:val="20"/>
          <w:lang w:eastAsia="ro-RO"/>
        </w:rPr>
        <w:t>, c</w:t>
      </w:r>
      <w:r>
        <w:rPr>
          <w:rFonts w:ascii="Trebuchet MS" w:eastAsia="Times New Roman" w:hAnsi="Trebuchet MS" w:cs="Times New Roman"/>
          <w:sz w:val="20"/>
          <w:szCs w:val="20"/>
          <w:lang w:eastAsia="ro-RO"/>
        </w:rPr>
        <w:t>ă</w:t>
      </w:r>
      <w:r w:rsidRPr="007C33ED">
        <w:rPr>
          <w:rFonts w:ascii="Trebuchet MS" w:eastAsia="Times New Roman" w:hAnsi="Trebuchet MS" w:cs="Times New Roman"/>
          <w:sz w:val="20"/>
          <w:szCs w:val="20"/>
          <w:lang w:eastAsia="ro-RO"/>
        </w:rPr>
        <w:t xml:space="preserve"> obiectul prezentului contract, cl</w:t>
      </w:r>
      <w:r>
        <w:rPr>
          <w:rFonts w:ascii="Trebuchet MS" w:eastAsia="Times New Roman" w:hAnsi="Trebuchet MS" w:cs="Times New Roman"/>
          <w:sz w:val="20"/>
          <w:szCs w:val="20"/>
          <w:lang w:eastAsia="ro-RO"/>
        </w:rPr>
        <w:t>ă</w:t>
      </w:r>
      <w:r w:rsidRPr="007C33ED">
        <w:rPr>
          <w:rFonts w:ascii="Trebuchet MS" w:eastAsia="Times New Roman" w:hAnsi="Trebuchet MS" w:cs="Times New Roman"/>
          <w:sz w:val="20"/>
          <w:szCs w:val="20"/>
          <w:lang w:eastAsia="ro-RO"/>
        </w:rPr>
        <w:t>dire</w:t>
      </w:r>
      <w:r>
        <w:rPr>
          <w:rFonts w:ascii="Trebuchet MS" w:eastAsia="Times New Roman" w:hAnsi="Trebuchet MS" w:cs="Times New Roman"/>
          <w:sz w:val="20"/>
          <w:szCs w:val="20"/>
          <w:lang w:eastAsia="ro-RO"/>
        </w:rPr>
        <w:t>a</w:t>
      </w:r>
      <w:r w:rsidRPr="007C33ED">
        <w:rPr>
          <w:rFonts w:ascii="Trebuchet MS" w:eastAsia="Times New Roman" w:hAnsi="Trebuchet MS" w:cs="Times New Roman"/>
          <w:sz w:val="20"/>
          <w:szCs w:val="20"/>
          <w:lang w:eastAsia="ro-RO"/>
        </w:rPr>
        <w:t xml:space="preserve"> reziden</w:t>
      </w:r>
      <w:r>
        <w:rPr>
          <w:rFonts w:ascii="Trebuchet MS" w:eastAsia="Times New Roman" w:hAnsi="Trebuchet MS" w:cs="Times New Roman"/>
          <w:sz w:val="20"/>
          <w:szCs w:val="20"/>
          <w:lang w:eastAsia="ro-RO"/>
        </w:rPr>
        <w:t>ț</w:t>
      </w:r>
      <w:r w:rsidRPr="007C33ED">
        <w:rPr>
          <w:rFonts w:ascii="Trebuchet MS" w:eastAsia="Times New Roman" w:hAnsi="Trebuchet MS" w:cs="Times New Roman"/>
          <w:sz w:val="20"/>
          <w:szCs w:val="20"/>
          <w:lang w:eastAsia="ro-RO"/>
        </w:rPr>
        <w:t>ial</w:t>
      </w:r>
      <w:r>
        <w:rPr>
          <w:rFonts w:ascii="Trebuchet MS" w:eastAsia="Times New Roman" w:hAnsi="Trebuchet MS" w:cs="Times New Roman"/>
          <w:sz w:val="20"/>
          <w:szCs w:val="20"/>
          <w:lang w:eastAsia="ro-RO"/>
        </w:rPr>
        <w:t>ă unifamilială</w:t>
      </w:r>
      <w:r w:rsidRPr="007C33ED">
        <w:rPr>
          <w:rFonts w:ascii="Trebuchet MS" w:eastAsia="Times New Roman" w:hAnsi="Trebuchet MS" w:cs="Times New Roman"/>
          <w:sz w:val="20"/>
          <w:szCs w:val="20"/>
          <w:lang w:eastAsia="ro-RO"/>
        </w:rPr>
        <w:t>, este deținut</w:t>
      </w:r>
      <w:r>
        <w:rPr>
          <w:rFonts w:ascii="Trebuchet MS" w:eastAsia="Times New Roman" w:hAnsi="Trebuchet MS" w:cs="Times New Roman"/>
          <w:sz w:val="20"/>
          <w:szCs w:val="20"/>
          <w:lang w:eastAsia="ro-RO"/>
        </w:rPr>
        <w:t>ă</w:t>
      </w:r>
      <w:r w:rsidRPr="007C33ED">
        <w:rPr>
          <w:rFonts w:ascii="Trebuchet MS" w:eastAsia="Times New Roman" w:hAnsi="Trebuchet MS" w:cs="Times New Roman"/>
          <w:sz w:val="20"/>
          <w:szCs w:val="20"/>
          <w:lang w:eastAsia="ro-RO"/>
        </w:rPr>
        <w:t xml:space="preserve"> în coproprietate </w:t>
      </w:r>
      <w:r>
        <w:rPr>
          <w:rFonts w:ascii="Trebuchet MS" w:eastAsia="Times New Roman" w:hAnsi="Trebuchet MS" w:cs="Times New Roman"/>
          <w:sz w:val="20"/>
          <w:szCs w:val="20"/>
          <w:lang w:eastAsia="ro-RO"/>
        </w:rPr>
        <w:t>ș</w:t>
      </w:r>
      <w:r w:rsidRPr="007C33ED">
        <w:rPr>
          <w:rFonts w:ascii="Trebuchet MS" w:eastAsia="Times New Roman" w:hAnsi="Trebuchet MS" w:cs="Times New Roman"/>
          <w:sz w:val="20"/>
          <w:szCs w:val="20"/>
          <w:lang w:eastAsia="ro-RO"/>
        </w:rPr>
        <w:t xml:space="preserve">i </w:t>
      </w:r>
      <w:r>
        <w:rPr>
          <w:rFonts w:ascii="Trebuchet MS" w:eastAsia="Times New Roman" w:hAnsi="Trebuchet MS" w:cs="Times New Roman"/>
          <w:sz w:val="20"/>
          <w:szCs w:val="20"/>
          <w:lang w:eastAsia="ro-RO"/>
        </w:rPr>
        <w:t>prezint mai jos</w:t>
      </w:r>
      <w:r w:rsidRPr="007C33ED">
        <w:rPr>
          <w:rFonts w:ascii="Trebuchet MS" w:eastAsia="Times New Roman" w:hAnsi="Trebuchet MS" w:cs="Times New Roman"/>
          <w:sz w:val="20"/>
          <w:szCs w:val="20"/>
          <w:lang w:eastAsia="ro-RO"/>
        </w:rPr>
        <w:t xml:space="preserve"> acordurile </w:t>
      </w:r>
      <w:r>
        <w:rPr>
          <w:rFonts w:ascii="Trebuchet MS" w:eastAsia="Times New Roman" w:hAnsi="Trebuchet MS" w:cs="Times New Roman"/>
          <w:sz w:val="20"/>
          <w:szCs w:val="20"/>
          <w:lang w:eastAsia="ro-RO"/>
        </w:rPr>
        <w:t>co</w:t>
      </w:r>
      <w:r w:rsidRPr="007C33ED">
        <w:rPr>
          <w:rFonts w:ascii="Trebuchet MS" w:eastAsia="Times New Roman" w:hAnsi="Trebuchet MS" w:cs="Times New Roman"/>
          <w:sz w:val="20"/>
          <w:szCs w:val="20"/>
          <w:lang w:eastAsia="ro-RO"/>
        </w:rPr>
        <w:t>proprietarilor, conform tabelului de mai jos</w:t>
      </w:r>
      <w:r>
        <w:rPr>
          <w:rFonts w:ascii="Trebuchet MS" w:eastAsia="Times New Roman" w:hAnsi="Trebuchet MS" w:cs="Times New Roman"/>
          <w:sz w:val="20"/>
          <w:szCs w:val="20"/>
          <w:lang w:eastAsia="ro-RO"/>
        </w:rPr>
        <w:t>:</w:t>
      </w:r>
    </w:p>
    <w:p w14:paraId="0A5CE429"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p>
    <w:tbl>
      <w:tblPr>
        <w:tblStyle w:val="TableGrid"/>
        <w:tblW w:w="5000" w:type="pct"/>
        <w:tblLook w:val="04A0" w:firstRow="1" w:lastRow="0" w:firstColumn="1" w:lastColumn="0" w:noHBand="0" w:noVBand="1"/>
      </w:tblPr>
      <w:tblGrid>
        <w:gridCol w:w="832"/>
        <w:gridCol w:w="5000"/>
        <w:gridCol w:w="1979"/>
        <w:gridCol w:w="2102"/>
      </w:tblGrid>
      <w:tr w:rsidR="00081853" w:rsidRPr="00BD7ACD" w14:paraId="52BAC45C" w14:textId="77777777" w:rsidTr="009F6D05">
        <w:tc>
          <w:tcPr>
            <w:tcW w:w="420" w:type="pct"/>
            <w:vAlign w:val="center"/>
          </w:tcPr>
          <w:p w14:paraId="28A9C0E7" w14:textId="77777777" w:rsidR="00081853" w:rsidRPr="00F43A25" w:rsidRDefault="00081853" w:rsidP="009F6D05">
            <w:pPr>
              <w:jc w:val="center"/>
              <w:rPr>
                <w:rFonts w:ascii="Trebuchet MS" w:hAnsi="Trebuchet MS"/>
                <w:b/>
              </w:rPr>
            </w:pPr>
            <w:r w:rsidRPr="00F43A25">
              <w:rPr>
                <w:rFonts w:ascii="Trebuchet MS" w:hAnsi="Trebuchet MS"/>
                <w:b/>
                <w:szCs w:val="22"/>
              </w:rPr>
              <w:t>Nr.crt</w:t>
            </w:r>
          </w:p>
        </w:tc>
        <w:tc>
          <w:tcPr>
            <w:tcW w:w="2522" w:type="pct"/>
            <w:vAlign w:val="center"/>
          </w:tcPr>
          <w:p w14:paraId="135A26C0" w14:textId="77777777" w:rsidR="00081853" w:rsidRPr="00F43A25" w:rsidRDefault="00081853" w:rsidP="009F6D05">
            <w:pPr>
              <w:jc w:val="center"/>
              <w:rPr>
                <w:rFonts w:ascii="Trebuchet MS" w:hAnsi="Trebuchet MS"/>
                <w:b/>
              </w:rPr>
            </w:pPr>
            <w:proofErr w:type="spellStart"/>
            <w:r w:rsidRPr="00F43A25">
              <w:rPr>
                <w:rFonts w:ascii="Trebuchet MS" w:hAnsi="Trebuchet MS"/>
                <w:b/>
                <w:szCs w:val="22"/>
              </w:rPr>
              <w:t>Nume</w:t>
            </w:r>
            <w:proofErr w:type="spellEnd"/>
            <w:r w:rsidRPr="00F43A25">
              <w:rPr>
                <w:rFonts w:ascii="Trebuchet MS" w:hAnsi="Trebuchet MS"/>
                <w:b/>
                <w:szCs w:val="22"/>
              </w:rPr>
              <w:t xml:space="preserve"> </w:t>
            </w:r>
            <w:proofErr w:type="spellStart"/>
            <w:r w:rsidRPr="00FB26A6">
              <w:rPr>
                <w:rFonts w:ascii="Trebuchet MS" w:hAnsi="Trebuchet MS"/>
                <w:b/>
                <w:szCs w:val="22"/>
              </w:rPr>
              <w:t>și</w:t>
            </w:r>
            <w:proofErr w:type="spellEnd"/>
            <w:r w:rsidRPr="00FB26A6">
              <w:rPr>
                <w:rFonts w:ascii="Trebuchet MS" w:hAnsi="Trebuchet MS"/>
                <w:b/>
                <w:szCs w:val="22"/>
              </w:rPr>
              <w:t xml:space="preserve"> </w:t>
            </w:r>
            <w:proofErr w:type="spellStart"/>
            <w:r w:rsidRPr="00FB26A6">
              <w:rPr>
                <w:rFonts w:ascii="Trebuchet MS" w:hAnsi="Trebuchet MS"/>
                <w:b/>
                <w:szCs w:val="22"/>
              </w:rPr>
              <w:t>prenume</w:t>
            </w:r>
            <w:proofErr w:type="spellEnd"/>
            <w:r w:rsidRPr="00BD7ACD">
              <w:rPr>
                <w:rFonts w:ascii="Trebuchet MS" w:hAnsi="Trebuchet MS"/>
                <w:b/>
              </w:rPr>
              <w:t xml:space="preserve"> </w:t>
            </w:r>
            <w:proofErr w:type="spellStart"/>
            <w:r w:rsidRPr="00BD7ACD">
              <w:rPr>
                <w:rFonts w:ascii="Trebuchet MS" w:hAnsi="Trebuchet MS"/>
                <w:b/>
              </w:rPr>
              <w:t>copro</w:t>
            </w:r>
            <w:r w:rsidRPr="00F43A25">
              <w:rPr>
                <w:rFonts w:ascii="Trebuchet MS" w:hAnsi="Trebuchet MS"/>
                <w:b/>
                <w:szCs w:val="22"/>
              </w:rPr>
              <w:t>prietari</w:t>
            </w:r>
            <w:proofErr w:type="spellEnd"/>
          </w:p>
        </w:tc>
        <w:tc>
          <w:tcPr>
            <w:tcW w:w="998" w:type="pct"/>
            <w:vAlign w:val="center"/>
          </w:tcPr>
          <w:p w14:paraId="048D5C82" w14:textId="77777777" w:rsidR="00081853" w:rsidRPr="00FB26A6" w:rsidRDefault="00081853" w:rsidP="009F6D05">
            <w:pPr>
              <w:jc w:val="center"/>
              <w:rPr>
                <w:rFonts w:ascii="Trebuchet MS" w:hAnsi="Trebuchet MS"/>
                <w:b/>
              </w:rPr>
            </w:pPr>
            <w:proofErr w:type="spellStart"/>
            <w:r w:rsidRPr="00F43A25">
              <w:rPr>
                <w:rFonts w:ascii="Trebuchet MS" w:hAnsi="Trebuchet MS"/>
                <w:b/>
                <w:szCs w:val="22"/>
              </w:rPr>
              <w:t>Cotă</w:t>
            </w:r>
            <w:proofErr w:type="spellEnd"/>
            <w:r w:rsidRPr="00FB26A6">
              <w:rPr>
                <w:rFonts w:ascii="Trebuchet MS" w:hAnsi="Trebuchet MS"/>
                <w:b/>
                <w:szCs w:val="22"/>
              </w:rPr>
              <w:t xml:space="preserve"> </w:t>
            </w:r>
            <w:proofErr w:type="spellStart"/>
            <w:r w:rsidRPr="00FB26A6">
              <w:rPr>
                <w:rFonts w:ascii="Trebuchet MS" w:hAnsi="Trebuchet MS"/>
                <w:b/>
                <w:szCs w:val="22"/>
              </w:rPr>
              <w:t>proprietate</w:t>
            </w:r>
            <w:proofErr w:type="spellEnd"/>
            <w:r w:rsidRPr="00FB26A6">
              <w:rPr>
                <w:rFonts w:ascii="Trebuchet MS" w:hAnsi="Trebuchet MS"/>
                <w:b/>
                <w:szCs w:val="22"/>
              </w:rPr>
              <w:t xml:space="preserve"> </w:t>
            </w:r>
            <w:proofErr w:type="spellStart"/>
            <w:r w:rsidRPr="00FB26A6">
              <w:rPr>
                <w:rFonts w:ascii="Trebuchet MS" w:hAnsi="Trebuchet MS"/>
                <w:b/>
                <w:szCs w:val="22"/>
              </w:rPr>
              <w:t>deținută</w:t>
            </w:r>
            <w:proofErr w:type="spellEnd"/>
            <w:r w:rsidRPr="00FB26A6">
              <w:rPr>
                <w:rFonts w:ascii="Trebuchet MS" w:hAnsi="Trebuchet MS"/>
                <w:b/>
                <w:szCs w:val="22"/>
              </w:rPr>
              <w:t xml:space="preserve"> (%)</w:t>
            </w:r>
          </w:p>
        </w:tc>
        <w:tc>
          <w:tcPr>
            <w:tcW w:w="1061" w:type="pct"/>
            <w:vAlign w:val="center"/>
          </w:tcPr>
          <w:p w14:paraId="3E22A904" w14:textId="77777777" w:rsidR="00081853" w:rsidRPr="00FB26A6" w:rsidRDefault="00081853" w:rsidP="009F6D05">
            <w:pPr>
              <w:jc w:val="center"/>
              <w:rPr>
                <w:rFonts w:ascii="Trebuchet MS" w:hAnsi="Trebuchet MS"/>
                <w:b/>
              </w:rPr>
            </w:pPr>
            <w:r w:rsidRPr="00FB26A6">
              <w:rPr>
                <w:rFonts w:ascii="Trebuchet MS" w:hAnsi="Trebuchet MS"/>
                <w:b/>
                <w:szCs w:val="22"/>
              </w:rPr>
              <w:t>Acord/</w:t>
            </w:r>
            <w:proofErr w:type="spellStart"/>
            <w:r w:rsidRPr="00FB26A6">
              <w:rPr>
                <w:rFonts w:ascii="Trebuchet MS" w:hAnsi="Trebuchet MS"/>
                <w:b/>
                <w:szCs w:val="22"/>
              </w:rPr>
              <w:t>semnătură</w:t>
            </w:r>
            <w:proofErr w:type="spellEnd"/>
          </w:p>
        </w:tc>
      </w:tr>
      <w:tr w:rsidR="00081853" w:rsidRPr="00BD7ACD" w14:paraId="7EEB8110" w14:textId="77777777" w:rsidTr="009F6D05">
        <w:tc>
          <w:tcPr>
            <w:tcW w:w="420" w:type="pct"/>
          </w:tcPr>
          <w:p w14:paraId="620BE951" w14:textId="365B7F96" w:rsidR="00081853" w:rsidRPr="00F43A25" w:rsidRDefault="00081853" w:rsidP="009F6D05">
            <w:pPr>
              <w:jc w:val="center"/>
              <w:rPr>
                <w:rFonts w:ascii="Trebuchet MS" w:hAnsi="Trebuchet MS"/>
              </w:rPr>
            </w:pPr>
          </w:p>
        </w:tc>
        <w:tc>
          <w:tcPr>
            <w:tcW w:w="2522" w:type="pct"/>
          </w:tcPr>
          <w:p w14:paraId="7E02B7D7" w14:textId="77777777" w:rsidR="00081853" w:rsidRPr="00F43A25" w:rsidRDefault="00081853" w:rsidP="009F6D05">
            <w:pPr>
              <w:jc w:val="center"/>
              <w:rPr>
                <w:rFonts w:ascii="Trebuchet MS" w:hAnsi="Trebuchet MS"/>
              </w:rPr>
            </w:pPr>
          </w:p>
        </w:tc>
        <w:tc>
          <w:tcPr>
            <w:tcW w:w="998" w:type="pct"/>
          </w:tcPr>
          <w:p w14:paraId="4953B721" w14:textId="77777777" w:rsidR="00081853" w:rsidRPr="00FB26A6" w:rsidRDefault="00081853" w:rsidP="009F6D05">
            <w:pPr>
              <w:jc w:val="center"/>
              <w:rPr>
                <w:rFonts w:ascii="Trebuchet MS" w:hAnsi="Trebuchet MS"/>
              </w:rPr>
            </w:pPr>
          </w:p>
        </w:tc>
        <w:tc>
          <w:tcPr>
            <w:tcW w:w="1061" w:type="pct"/>
          </w:tcPr>
          <w:p w14:paraId="2BA548ED" w14:textId="77777777" w:rsidR="00081853" w:rsidRPr="00FB26A6" w:rsidRDefault="00081853" w:rsidP="009F6D05">
            <w:pPr>
              <w:jc w:val="center"/>
              <w:rPr>
                <w:rFonts w:ascii="Trebuchet MS" w:hAnsi="Trebuchet MS"/>
              </w:rPr>
            </w:pPr>
          </w:p>
        </w:tc>
      </w:tr>
      <w:tr w:rsidR="00081853" w:rsidRPr="00BD7ACD" w14:paraId="6E388779" w14:textId="77777777" w:rsidTr="009F6D05">
        <w:tc>
          <w:tcPr>
            <w:tcW w:w="420" w:type="pct"/>
          </w:tcPr>
          <w:p w14:paraId="2BC34244" w14:textId="77777777" w:rsidR="00081853" w:rsidRPr="00F43A25" w:rsidRDefault="00081853" w:rsidP="009F6D05">
            <w:pPr>
              <w:jc w:val="center"/>
              <w:rPr>
                <w:rFonts w:ascii="Trebuchet MS" w:hAnsi="Trebuchet MS"/>
              </w:rPr>
            </w:pPr>
          </w:p>
        </w:tc>
        <w:tc>
          <w:tcPr>
            <w:tcW w:w="2522" w:type="pct"/>
          </w:tcPr>
          <w:p w14:paraId="7CD2037D" w14:textId="77777777" w:rsidR="00081853" w:rsidRPr="00F43A25" w:rsidRDefault="00081853" w:rsidP="009F6D05">
            <w:pPr>
              <w:jc w:val="center"/>
              <w:rPr>
                <w:rFonts w:ascii="Trebuchet MS" w:hAnsi="Trebuchet MS"/>
              </w:rPr>
            </w:pPr>
          </w:p>
        </w:tc>
        <w:tc>
          <w:tcPr>
            <w:tcW w:w="998" w:type="pct"/>
          </w:tcPr>
          <w:p w14:paraId="1FDCDBFB" w14:textId="77777777" w:rsidR="00081853" w:rsidRPr="00FB26A6" w:rsidRDefault="00081853" w:rsidP="009F6D05">
            <w:pPr>
              <w:jc w:val="center"/>
              <w:rPr>
                <w:rFonts w:ascii="Trebuchet MS" w:hAnsi="Trebuchet MS"/>
              </w:rPr>
            </w:pPr>
          </w:p>
        </w:tc>
        <w:tc>
          <w:tcPr>
            <w:tcW w:w="1061" w:type="pct"/>
          </w:tcPr>
          <w:p w14:paraId="76EFF28A" w14:textId="77777777" w:rsidR="00081853" w:rsidRPr="00FB26A6" w:rsidRDefault="00081853" w:rsidP="009F6D05">
            <w:pPr>
              <w:jc w:val="center"/>
              <w:rPr>
                <w:rFonts w:ascii="Trebuchet MS" w:hAnsi="Trebuchet MS"/>
              </w:rPr>
            </w:pPr>
          </w:p>
        </w:tc>
      </w:tr>
      <w:tr w:rsidR="00081853" w:rsidRPr="00BD7ACD" w14:paraId="46C1559D" w14:textId="77777777" w:rsidTr="009F6D05">
        <w:tc>
          <w:tcPr>
            <w:tcW w:w="420" w:type="pct"/>
          </w:tcPr>
          <w:p w14:paraId="09B22A2A" w14:textId="77777777" w:rsidR="00081853" w:rsidRPr="00F43A25" w:rsidRDefault="00081853" w:rsidP="009F6D05">
            <w:pPr>
              <w:jc w:val="center"/>
              <w:rPr>
                <w:rFonts w:ascii="Trebuchet MS" w:hAnsi="Trebuchet MS"/>
              </w:rPr>
            </w:pPr>
          </w:p>
        </w:tc>
        <w:tc>
          <w:tcPr>
            <w:tcW w:w="2522" w:type="pct"/>
          </w:tcPr>
          <w:p w14:paraId="130854D1" w14:textId="77777777" w:rsidR="00081853" w:rsidRPr="00F43A25" w:rsidRDefault="00081853" w:rsidP="009F6D05">
            <w:pPr>
              <w:jc w:val="center"/>
              <w:rPr>
                <w:rFonts w:ascii="Trebuchet MS" w:hAnsi="Trebuchet MS"/>
              </w:rPr>
            </w:pPr>
          </w:p>
        </w:tc>
        <w:tc>
          <w:tcPr>
            <w:tcW w:w="998" w:type="pct"/>
          </w:tcPr>
          <w:p w14:paraId="41AA9B4F" w14:textId="77777777" w:rsidR="00081853" w:rsidRPr="00FB26A6" w:rsidRDefault="00081853" w:rsidP="009F6D05">
            <w:pPr>
              <w:jc w:val="center"/>
              <w:rPr>
                <w:rFonts w:ascii="Trebuchet MS" w:hAnsi="Trebuchet MS"/>
              </w:rPr>
            </w:pPr>
          </w:p>
        </w:tc>
        <w:tc>
          <w:tcPr>
            <w:tcW w:w="1061" w:type="pct"/>
          </w:tcPr>
          <w:p w14:paraId="4915072E" w14:textId="77777777" w:rsidR="00081853" w:rsidRPr="00FB26A6" w:rsidRDefault="00081853" w:rsidP="009F6D05">
            <w:pPr>
              <w:jc w:val="center"/>
              <w:rPr>
                <w:rFonts w:ascii="Trebuchet MS" w:hAnsi="Trebuchet MS"/>
              </w:rPr>
            </w:pPr>
          </w:p>
        </w:tc>
      </w:tr>
      <w:tr w:rsidR="00081853" w:rsidRPr="00BD7ACD" w14:paraId="26E924C7" w14:textId="77777777" w:rsidTr="009F6D05">
        <w:tc>
          <w:tcPr>
            <w:tcW w:w="420" w:type="pct"/>
          </w:tcPr>
          <w:p w14:paraId="01FE4314" w14:textId="77777777" w:rsidR="00081853" w:rsidRPr="00F43A25" w:rsidRDefault="00081853" w:rsidP="009F6D05">
            <w:pPr>
              <w:jc w:val="center"/>
              <w:rPr>
                <w:rFonts w:ascii="Trebuchet MS" w:hAnsi="Trebuchet MS"/>
              </w:rPr>
            </w:pPr>
          </w:p>
        </w:tc>
        <w:tc>
          <w:tcPr>
            <w:tcW w:w="2522" w:type="pct"/>
          </w:tcPr>
          <w:p w14:paraId="125FFDFB" w14:textId="77777777" w:rsidR="00081853" w:rsidRPr="00F43A25" w:rsidRDefault="00081853" w:rsidP="009F6D05">
            <w:pPr>
              <w:jc w:val="center"/>
              <w:rPr>
                <w:rFonts w:ascii="Trebuchet MS" w:hAnsi="Trebuchet MS"/>
              </w:rPr>
            </w:pPr>
          </w:p>
        </w:tc>
        <w:tc>
          <w:tcPr>
            <w:tcW w:w="998" w:type="pct"/>
          </w:tcPr>
          <w:p w14:paraId="079F4401" w14:textId="77777777" w:rsidR="00081853" w:rsidRPr="00FB26A6" w:rsidRDefault="00081853" w:rsidP="009F6D05">
            <w:pPr>
              <w:jc w:val="center"/>
              <w:rPr>
                <w:rFonts w:ascii="Trebuchet MS" w:hAnsi="Trebuchet MS"/>
              </w:rPr>
            </w:pPr>
          </w:p>
        </w:tc>
        <w:tc>
          <w:tcPr>
            <w:tcW w:w="1061" w:type="pct"/>
          </w:tcPr>
          <w:p w14:paraId="04009F3A" w14:textId="77777777" w:rsidR="00081853" w:rsidRPr="00FB26A6" w:rsidRDefault="00081853" w:rsidP="009F6D05">
            <w:pPr>
              <w:jc w:val="center"/>
              <w:rPr>
                <w:rFonts w:ascii="Trebuchet MS" w:hAnsi="Trebuchet MS"/>
              </w:rPr>
            </w:pPr>
          </w:p>
        </w:tc>
      </w:tr>
    </w:tbl>
    <w:p w14:paraId="59349C51" w14:textId="77777777" w:rsidR="00081853" w:rsidRPr="000F63F6" w:rsidRDefault="00081853" w:rsidP="00081853">
      <w:pPr>
        <w:tabs>
          <w:tab w:val="left" w:pos="709"/>
        </w:tabs>
        <w:spacing w:after="0"/>
        <w:jc w:val="both"/>
        <w:rPr>
          <w:rFonts w:ascii="Trebuchet MS" w:eastAsia="Times New Roman" w:hAnsi="Trebuchet MS" w:cs="Times New Roman"/>
          <w:i/>
          <w:sz w:val="20"/>
          <w:szCs w:val="20"/>
          <w:lang w:eastAsia="ro-RO"/>
        </w:rPr>
      </w:pPr>
      <w:r w:rsidRPr="000F63F6">
        <w:rPr>
          <w:rFonts w:ascii="Trebuchet MS" w:eastAsia="Times New Roman" w:hAnsi="Trebuchet MS" w:cs="Times New Roman"/>
          <w:i/>
          <w:sz w:val="20"/>
          <w:szCs w:val="20"/>
          <w:lang w:eastAsia="ro-RO"/>
        </w:rPr>
        <w:t>*Beneficiarul final trebuie s</w:t>
      </w:r>
      <w:r>
        <w:rPr>
          <w:rFonts w:ascii="Trebuchet MS" w:eastAsia="Times New Roman" w:hAnsi="Trebuchet MS" w:cs="Times New Roman"/>
          <w:i/>
          <w:sz w:val="20"/>
          <w:szCs w:val="20"/>
          <w:lang w:eastAsia="ro-RO"/>
        </w:rPr>
        <w:t>ă</w:t>
      </w:r>
      <w:r w:rsidRPr="000F63F6">
        <w:rPr>
          <w:rFonts w:ascii="Trebuchet MS" w:eastAsia="Times New Roman" w:hAnsi="Trebuchet MS" w:cs="Times New Roman"/>
          <w:i/>
          <w:sz w:val="20"/>
          <w:szCs w:val="20"/>
          <w:lang w:eastAsia="ro-RO"/>
        </w:rPr>
        <w:t xml:space="preserve"> de</w:t>
      </w:r>
      <w:r>
        <w:rPr>
          <w:rFonts w:ascii="Trebuchet MS" w:eastAsia="Times New Roman" w:hAnsi="Trebuchet MS" w:cs="Times New Roman"/>
          <w:i/>
          <w:sz w:val="20"/>
          <w:szCs w:val="20"/>
          <w:lang w:eastAsia="ro-RO"/>
        </w:rPr>
        <w:t>ț</w:t>
      </w:r>
      <w:r w:rsidRPr="000F63F6">
        <w:rPr>
          <w:rFonts w:ascii="Trebuchet MS" w:eastAsia="Times New Roman" w:hAnsi="Trebuchet MS" w:cs="Times New Roman"/>
          <w:i/>
          <w:sz w:val="20"/>
          <w:szCs w:val="20"/>
          <w:lang w:eastAsia="ro-RO"/>
        </w:rPr>
        <w:t>in</w:t>
      </w:r>
      <w:r>
        <w:rPr>
          <w:rFonts w:ascii="Trebuchet MS" w:eastAsia="Times New Roman" w:hAnsi="Trebuchet MS" w:cs="Times New Roman"/>
          <w:i/>
          <w:sz w:val="20"/>
          <w:szCs w:val="20"/>
          <w:lang w:eastAsia="ro-RO"/>
        </w:rPr>
        <w:t>ă</w:t>
      </w:r>
      <w:r w:rsidRPr="000F63F6">
        <w:rPr>
          <w:rFonts w:ascii="Trebuchet MS" w:eastAsia="Times New Roman" w:hAnsi="Trebuchet MS" w:cs="Times New Roman"/>
          <w:i/>
          <w:sz w:val="20"/>
          <w:szCs w:val="20"/>
          <w:lang w:eastAsia="ro-RO"/>
        </w:rPr>
        <w:t xml:space="preserve"> minim 50% din cota de proprietate pentru a fi eligibil, conform </w:t>
      </w:r>
      <w:r>
        <w:rPr>
          <w:rFonts w:ascii="Trebuchet MS" w:eastAsia="Times New Roman" w:hAnsi="Trebuchet MS" w:cs="Times New Roman"/>
          <w:i/>
          <w:sz w:val="20"/>
          <w:szCs w:val="20"/>
          <w:lang w:eastAsia="ro-RO"/>
        </w:rPr>
        <w:t>condițiilor de eligibilitate stabilite în cadrul ghidului solicitantului, aferent Investiției 7 a Componentei 16.REPowerEU, din cadrul PNRR.</w:t>
      </w:r>
    </w:p>
    <w:p w14:paraId="525DA7D7"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p>
    <w:p w14:paraId="6DFCC9D4" w14:textId="77777777" w:rsidR="00081853" w:rsidRPr="00DC6CDB" w:rsidRDefault="00081853" w:rsidP="00081853">
      <w:p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Prin semnarea acordului de mai sus, persoanele coproprietare sunt de acord:</w:t>
      </w:r>
    </w:p>
    <w:p w14:paraId="15D7CB58" w14:textId="77777777" w:rsidR="00081853" w:rsidRPr="000F63F6" w:rsidRDefault="00081853" w:rsidP="00081853">
      <w:pPr>
        <w:pStyle w:val="ListParagraph"/>
        <w:numPr>
          <w:ilvl w:val="1"/>
          <w:numId w:val="119"/>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Drepturile și obligațiile rezultate din prezentul contract sunt aplicabile în egală măsură tuturor coproprietarilor.</w:t>
      </w:r>
    </w:p>
    <w:p w14:paraId="12A0B63B" w14:textId="77777777" w:rsidR="00081853" w:rsidRPr="000F63F6" w:rsidRDefault="00081853" w:rsidP="00081853">
      <w:pPr>
        <w:pStyle w:val="ListParagraph"/>
        <w:numPr>
          <w:ilvl w:val="1"/>
          <w:numId w:val="119"/>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Fiecare coproprietar își asumă responsabilitatea de a respecta termenii și condițiile prezentului contract și de a furniza fondurile necesare în termenele stabilite</w:t>
      </w:r>
      <w:r>
        <w:rPr>
          <w:rFonts w:ascii="Trebuchet MS" w:eastAsia="Times New Roman" w:hAnsi="Trebuchet MS" w:cs="Times New Roman"/>
          <w:sz w:val="20"/>
          <w:szCs w:val="20"/>
          <w:lang w:eastAsia="ro-RO"/>
        </w:rPr>
        <w:t>, în funcție de cota parte deținută</w:t>
      </w:r>
      <w:r w:rsidRPr="000F63F6">
        <w:rPr>
          <w:rFonts w:ascii="Trebuchet MS" w:eastAsia="Times New Roman" w:hAnsi="Trebuchet MS" w:cs="Times New Roman"/>
          <w:sz w:val="20"/>
          <w:szCs w:val="20"/>
          <w:lang w:eastAsia="ro-RO"/>
        </w:rPr>
        <w:t>, dacă este cazul.</w:t>
      </w:r>
    </w:p>
    <w:p w14:paraId="3A7B9EF2" w14:textId="77777777" w:rsidR="00081853" w:rsidRDefault="00081853" w:rsidP="00081853">
      <w:pPr>
        <w:pStyle w:val="ListParagraph"/>
        <w:numPr>
          <w:ilvl w:val="1"/>
          <w:numId w:val="119"/>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Coproprietarii se angajează să colaboreze pentru obținerea tuturor autorizațiilor și avizelor necesare pentru realizarea investiției.</w:t>
      </w:r>
    </w:p>
    <w:p w14:paraId="338D7585" w14:textId="77777777" w:rsidR="00081853" w:rsidRPr="000F63F6" w:rsidRDefault="00081853" w:rsidP="00081853">
      <w:pPr>
        <w:pStyle w:val="ListParagraph"/>
        <w:numPr>
          <w:ilvl w:val="1"/>
          <w:numId w:val="119"/>
        </w:numPr>
        <w:tabs>
          <w:tab w:val="left" w:pos="709"/>
        </w:tabs>
        <w:spacing w:after="0"/>
        <w:jc w:val="both"/>
        <w:rPr>
          <w:rFonts w:ascii="Trebuchet MS" w:eastAsia="Times New Roman" w:hAnsi="Trebuchet MS" w:cs="Times New Roman"/>
          <w:sz w:val="20"/>
          <w:szCs w:val="20"/>
          <w:lang w:eastAsia="ro-RO"/>
        </w:rPr>
      </w:pPr>
      <w:r w:rsidRPr="000F63F6">
        <w:rPr>
          <w:rFonts w:ascii="Trebuchet MS" w:eastAsia="Times New Roman" w:hAnsi="Trebuchet MS" w:cs="Times New Roman"/>
          <w:sz w:val="20"/>
          <w:szCs w:val="20"/>
          <w:lang w:eastAsia="ro-RO"/>
        </w:rPr>
        <w:t>Îl</w:t>
      </w:r>
      <w:r>
        <w:rPr>
          <w:rFonts w:ascii="Trebuchet MS" w:eastAsia="Times New Roman" w:hAnsi="Trebuchet MS" w:cs="Times New Roman"/>
          <w:sz w:val="20"/>
          <w:szCs w:val="20"/>
          <w:lang w:eastAsia="ro-RO"/>
        </w:rPr>
        <w:t>/O</w:t>
      </w:r>
      <w:r w:rsidRPr="000F63F6">
        <w:rPr>
          <w:rFonts w:ascii="Trebuchet MS" w:eastAsia="Times New Roman" w:hAnsi="Trebuchet MS" w:cs="Times New Roman"/>
          <w:sz w:val="20"/>
          <w:szCs w:val="20"/>
          <w:lang w:eastAsia="ro-RO"/>
        </w:rPr>
        <w:t xml:space="preserve"> împuternicesc pe </w:t>
      </w:r>
      <w:r w:rsidRPr="000F63F6">
        <w:rPr>
          <w:rFonts w:ascii="Trebuchet MS" w:eastAsia="Times New Roman" w:hAnsi="Trebuchet MS" w:cs="Times New Roman"/>
          <w:sz w:val="20"/>
          <w:szCs w:val="20"/>
          <w:highlight w:val="cyan"/>
          <w:lang w:eastAsia="ro-RO"/>
        </w:rPr>
        <w:t xml:space="preserve">[Nume și </w:t>
      </w:r>
      <w:proofErr w:type="spellStart"/>
      <w:r w:rsidRPr="000F63F6">
        <w:rPr>
          <w:rFonts w:ascii="Trebuchet MS" w:eastAsia="Times New Roman" w:hAnsi="Trebuchet MS" w:cs="Times New Roman"/>
          <w:sz w:val="20"/>
          <w:szCs w:val="20"/>
          <w:highlight w:val="cyan"/>
          <w:lang w:eastAsia="ro-RO"/>
        </w:rPr>
        <w:t>Prenume</w:t>
      </w:r>
      <w:r>
        <w:rPr>
          <w:rFonts w:ascii="Trebuchet MS" w:eastAsia="Times New Roman" w:hAnsi="Trebuchet MS" w:cs="Times New Roman"/>
          <w:sz w:val="20"/>
          <w:szCs w:val="20"/>
          <w:highlight w:val="cyan"/>
          <w:lang w:eastAsia="ro-RO"/>
        </w:rPr>
        <w:t>_se</w:t>
      </w:r>
      <w:proofErr w:type="spellEnd"/>
      <w:r>
        <w:rPr>
          <w:rFonts w:ascii="Trebuchet MS" w:eastAsia="Times New Roman" w:hAnsi="Trebuchet MS" w:cs="Times New Roman"/>
          <w:sz w:val="20"/>
          <w:szCs w:val="20"/>
          <w:highlight w:val="cyan"/>
          <w:lang w:eastAsia="ro-RO"/>
        </w:rPr>
        <w:t xml:space="preserve"> va completa cu numele Beneficiarului real care deține minim50% din cota de proprietate</w:t>
      </w:r>
      <w:r w:rsidRPr="000F63F6">
        <w:rPr>
          <w:rFonts w:ascii="Trebuchet MS" w:eastAsia="Times New Roman" w:hAnsi="Trebuchet MS" w:cs="Times New Roman"/>
          <w:sz w:val="20"/>
          <w:szCs w:val="20"/>
          <w:highlight w:val="cyan"/>
          <w:lang w:eastAsia="ro-RO"/>
        </w:rPr>
        <w:t>]</w:t>
      </w:r>
      <w:r w:rsidRPr="000F63F6">
        <w:rPr>
          <w:rFonts w:ascii="Trebuchet MS" w:eastAsia="Times New Roman" w:hAnsi="Trebuchet MS" w:cs="Times New Roman"/>
          <w:sz w:val="20"/>
          <w:szCs w:val="20"/>
          <w:lang w:eastAsia="ro-RO"/>
        </w:rPr>
        <w:t xml:space="preserve"> </w:t>
      </w:r>
      <w:r w:rsidRPr="00A32BB0">
        <w:rPr>
          <w:rFonts w:ascii="Trebuchet MS" w:eastAsia="Times New Roman" w:hAnsi="Trebuchet MS" w:cs="Times New Roman"/>
          <w:sz w:val="20"/>
          <w:szCs w:val="20"/>
          <w:lang w:eastAsia="ro-RO"/>
        </w:rPr>
        <w:t xml:space="preserve">să efectueze toate operațiunile necesare </w:t>
      </w:r>
      <w:r>
        <w:rPr>
          <w:rFonts w:ascii="Trebuchet MS" w:eastAsia="Times New Roman" w:hAnsi="Trebuchet MS" w:cs="Times New Roman"/>
          <w:sz w:val="20"/>
          <w:szCs w:val="20"/>
          <w:lang w:eastAsia="ro-RO"/>
        </w:rPr>
        <w:t xml:space="preserve">implementării Proiectului </w:t>
      </w:r>
      <w:r w:rsidRPr="00A32BB0">
        <w:rPr>
          <w:rFonts w:ascii="Trebuchet MS" w:eastAsia="Times New Roman" w:hAnsi="Trebuchet MS" w:cs="Times New Roman"/>
          <w:sz w:val="20"/>
          <w:szCs w:val="20"/>
          <w:lang w:eastAsia="ro-RO"/>
        </w:rPr>
        <w:t xml:space="preserve">și să semneze orice declarație </w:t>
      </w:r>
      <w:r>
        <w:rPr>
          <w:rFonts w:ascii="Trebuchet MS" w:eastAsia="Times New Roman" w:hAnsi="Trebuchet MS" w:cs="Times New Roman"/>
          <w:sz w:val="20"/>
          <w:szCs w:val="20"/>
          <w:lang w:eastAsia="ro-RO"/>
        </w:rPr>
        <w:t xml:space="preserve">subsecventă </w:t>
      </w:r>
      <w:r w:rsidRPr="00A32BB0">
        <w:rPr>
          <w:rFonts w:ascii="Trebuchet MS" w:eastAsia="Times New Roman" w:hAnsi="Trebuchet MS" w:cs="Times New Roman"/>
          <w:sz w:val="20"/>
          <w:szCs w:val="20"/>
          <w:lang w:eastAsia="ro-RO"/>
        </w:rPr>
        <w:t>în numele lor.</w:t>
      </w:r>
    </w:p>
    <w:p w14:paraId="54E22D5B"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p>
    <w:p w14:paraId="03F2E530" w14:textId="77777777" w:rsidR="00081853" w:rsidRDefault="00081853" w:rsidP="00081853">
      <w:pPr>
        <w:tabs>
          <w:tab w:val="left" w:pos="709"/>
        </w:tabs>
        <w:spacing w:after="0"/>
        <w:jc w:val="both"/>
        <w:rPr>
          <w:rFonts w:ascii="Trebuchet MS" w:eastAsia="Times New Roman" w:hAnsi="Trebuchet MS" w:cs="Times New Roman"/>
          <w:sz w:val="20"/>
          <w:szCs w:val="20"/>
          <w:lang w:eastAsia="ro-RO"/>
        </w:rPr>
      </w:pPr>
      <w:r>
        <w:rPr>
          <w:rFonts w:ascii="Trebuchet MS" w:eastAsia="Times New Roman" w:hAnsi="Trebuchet MS" w:cs="Times New Roman"/>
          <w:sz w:val="20"/>
          <w:szCs w:val="20"/>
          <w:lang w:eastAsia="ro-RO"/>
        </w:rPr>
        <w:t>P</w:t>
      </w:r>
      <w:r w:rsidRPr="000D4ADF">
        <w:rPr>
          <w:rFonts w:ascii="Trebuchet MS" w:eastAsia="Times New Roman" w:hAnsi="Trebuchet MS" w:cs="Times New Roman"/>
          <w:sz w:val="20"/>
          <w:szCs w:val="20"/>
          <w:lang w:eastAsia="ro-RO"/>
        </w:rPr>
        <w:t xml:space="preserve">rezentul articol a fost discutat și aprobat în unanimitate de către toți coproprietarii, </w:t>
      </w:r>
      <w:r>
        <w:rPr>
          <w:rFonts w:ascii="Trebuchet MS" w:eastAsia="Times New Roman" w:hAnsi="Trebuchet MS" w:cs="Times New Roman"/>
          <w:sz w:val="20"/>
          <w:szCs w:val="20"/>
          <w:lang w:eastAsia="ro-RO"/>
        </w:rPr>
        <w:t>î</w:t>
      </w:r>
      <w:r w:rsidRPr="000D4ADF">
        <w:rPr>
          <w:rFonts w:ascii="Trebuchet MS" w:eastAsia="Times New Roman" w:hAnsi="Trebuchet MS" w:cs="Times New Roman"/>
          <w:sz w:val="20"/>
          <w:szCs w:val="20"/>
          <w:lang w:eastAsia="ro-RO"/>
        </w:rPr>
        <w:t xml:space="preserve">n data de </w:t>
      </w:r>
      <w:r w:rsidRPr="000F63F6">
        <w:rPr>
          <w:rFonts w:ascii="Trebuchet MS" w:eastAsia="Times New Roman" w:hAnsi="Trebuchet MS" w:cs="Times New Roman"/>
          <w:sz w:val="20"/>
          <w:szCs w:val="20"/>
          <w:highlight w:val="cyan"/>
          <w:lang w:eastAsia="ro-RO"/>
        </w:rPr>
        <w:t>[data].</w:t>
      </w:r>
      <w:r w:rsidRPr="000D4ADF">
        <w:rPr>
          <w:rFonts w:ascii="Trebuchet MS" w:eastAsia="Times New Roman" w:hAnsi="Trebuchet MS" w:cs="Times New Roman"/>
          <w:sz w:val="20"/>
          <w:szCs w:val="20"/>
          <w:lang w:eastAsia="ro-RO"/>
        </w:rPr>
        <w:t xml:space="preserve"> Fiecare coproprietar a semnat prezentul document în semn de acord și asumare a obligațiilor stabilite.</w:t>
      </w:r>
    </w:p>
    <w:p w14:paraId="416FCA45" w14:textId="77777777" w:rsidR="00081853" w:rsidRPr="000F63F6" w:rsidRDefault="00081853" w:rsidP="000F63F6">
      <w:pPr>
        <w:tabs>
          <w:tab w:val="left" w:pos="709"/>
        </w:tabs>
        <w:spacing w:after="0"/>
        <w:jc w:val="both"/>
        <w:rPr>
          <w:rFonts w:ascii="Trebuchet MS" w:eastAsia="Times New Roman" w:hAnsi="Trebuchet MS" w:cs="Times New Roman"/>
          <w:sz w:val="20"/>
          <w:szCs w:val="20"/>
          <w:lang w:eastAsia="ro-RO"/>
        </w:rPr>
      </w:pPr>
    </w:p>
    <w:p w14:paraId="540EBC62" w14:textId="278BABF2" w:rsidR="00404619" w:rsidRPr="000F63F6" w:rsidRDefault="004344C4" w:rsidP="000F63F6">
      <w:pPr>
        <w:pStyle w:val="Heading1"/>
        <w:shd w:val="clear" w:color="auto" w:fill="D9D9D9" w:themeFill="background1" w:themeFillShade="D9"/>
        <w:rPr>
          <w:rFonts w:ascii="Trebuchet MS" w:eastAsia="Times New Roman" w:hAnsi="Trebuchet MS"/>
          <w:b/>
          <w:sz w:val="24"/>
          <w:szCs w:val="20"/>
          <w:lang w:eastAsia="ro-RO"/>
        </w:rPr>
      </w:pPr>
      <w:proofErr w:type="spellStart"/>
      <w:r w:rsidRPr="000F63F6">
        <w:rPr>
          <w:rFonts w:ascii="Trebuchet MS" w:eastAsia="Times New Roman" w:hAnsi="Trebuchet MS"/>
          <w:b/>
          <w:color w:val="auto"/>
          <w:sz w:val="24"/>
          <w:szCs w:val="20"/>
          <w:lang w:eastAsia="ro-RO"/>
        </w:rPr>
        <w:t>Sectiunea</w:t>
      </w:r>
      <w:proofErr w:type="spellEnd"/>
      <w:r w:rsidRPr="000F63F6">
        <w:rPr>
          <w:rFonts w:ascii="Trebuchet MS" w:eastAsia="Times New Roman" w:hAnsi="Trebuchet MS"/>
          <w:b/>
          <w:color w:val="auto"/>
          <w:sz w:val="24"/>
          <w:szCs w:val="20"/>
          <w:lang w:eastAsia="ro-RO"/>
        </w:rPr>
        <w:t xml:space="preserve"> </w:t>
      </w:r>
      <w:r w:rsidR="00081853">
        <w:rPr>
          <w:rFonts w:ascii="Trebuchet MS" w:eastAsia="Times New Roman" w:hAnsi="Trebuchet MS"/>
          <w:b/>
          <w:color w:val="auto"/>
          <w:sz w:val="24"/>
          <w:szCs w:val="20"/>
          <w:lang w:eastAsia="ro-RO"/>
        </w:rPr>
        <w:t>C</w:t>
      </w:r>
      <w:r w:rsidRPr="000F63F6">
        <w:rPr>
          <w:rFonts w:ascii="Trebuchet MS" w:eastAsia="Times New Roman" w:hAnsi="Trebuchet MS"/>
          <w:b/>
          <w:color w:val="auto"/>
          <w:sz w:val="24"/>
          <w:szCs w:val="20"/>
          <w:lang w:eastAsia="ro-RO"/>
        </w:rPr>
        <w:t>. Declara</w:t>
      </w:r>
      <w:r w:rsidR="008B7661">
        <w:rPr>
          <w:rFonts w:ascii="Trebuchet MS" w:eastAsia="Times New Roman" w:hAnsi="Trebuchet MS"/>
          <w:b/>
          <w:color w:val="auto"/>
          <w:sz w:val="24"/>
          <w:szCs w:val="20"/>
          <w:lang w:eastAsia="ro-RO"/>
        </w:rPr>
        <w:t>ț</w:t>
      </w:r>
      <w:r w:rsidRPr="000F63F6">
        <w:rPr>
          <w:rFonts w:ascii="Trebuchet MS" w:eastAsia="Times New Roman" w:hAnsi="Trebuchet MS"/>
          <w:b/>
          <w:color w:val="auto"/>
          <w:sz w:val="24"/>
          <w:szCs w:val="20"/>
          <w:lang w:eastAsia="ro-RO"/>
        </w:rPr>
        <w:t>i</w:t>
      </w:r>
      <w:r w:rsidR="00AF539C">
        <w:rPr>
          <w:rFonts w:ascii="Trebuchet MS" w:eastAsia="Times New Roman" w:hAnsi="Trebuchet MS"/>
          <w:b/>
          <w:color w:val="auto"/>
          <w:sz w:val="24"/>
          <w:szCs w:val="20"/>
          <w:lang w:eastAsia="ro-RO"/>
        </w:rPr>
        <w:t>i</w:t>
      </w:r>
      <w:r w:rsidRPr="000F63F6">
        <w:rPr>
          <w:rFonts w:ascii="Trebuchet MS" w:eastAsia="Times New Roman" w:hAnsi="Trebuchet MS"/>
          <w:b/>
          <w:color w:val="auto"/>
          <w:sz w:val="24"/>
          <w:szCs w:val="20"/>
          <w:lang w:eastAsia="ro-RO"/>
        </w:rPr>
        <w:t xml:space="preserve"> Beneficiar final</w:t>
      </w:r>
    </w:p>
    <w:p w14:paraId="545DD4FE" w14:textId="77777777" w:rsidR="00404619" w:rsidRDefault="00404619">
      <w:pPr>
        <w:tabs>
          <w:tab w:val="left" w:pos="709"/>
        </w:tabs>
        <w:spacing w:after="0"/>
        <w:jc w:val="both"/>
        <w:rPr>
          <w:rFonts w:ascii="Trebuchet MS" w:eastAsia="Times New Roman" w:hAnsi="Trebuchet MS" w:cs="Times New Roman"/>
          <w:sz w:val="20"/>
          <w:szCs w:val="20"/>
          <w:lang w:eastAsia="ro-RO"/>
        </w:rPr>
      </w:pPr>
    </w:p>
    <w:p w14:paraId="2EC0F981"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3C308C8D" w14:textId="71F324D3" w:rsidR="00AF539C" w:rsidRPr="000F63F6" w:rsidRDefault="00AF539C" w:rsidP="000F63F6">
      <w:pPr>
        <w:pStyle w:val="Heading2"/>
        <w:rPr>
          <w:rFonts w:ascii="Trebuchet MS" w:hAnsi="Trebuchet MS"/>
          <w:lang w:eastAsia="ro-RO"/>
        </w:rPr>
      </w:pPr>
      <w:proofErr w:type="spellStart"/>
      <w:r w:rsidRPr="000F63F6">
        <w:rPr>
          <w:rFonts w:ascii="Trebuchet MS" w:hAnsi="Trebuchet MS"/>
          <w:sz w:val="22"/>
          <w:lang w:eastAsia="ro-RO"/>
        </w:rPr>
        <w:t>Eli</w:t>
      </w:r>
      <w:r w:rsidR="00417C00" w:rsidRPr="000F63F6">
        <w:rPr>
          <w:rFonts w:ascii="Trebuchet MS" w:hAnsi="Trebuchet MS"/>
          <w:sz w:val="22"/>
          <w:lang w:eastAsia="ro-RO"/>
        </w:rPr>
        <w:t>gibilitate</w:t>
      </w:r>
      <w:proofErr w:type="spellEnd"/>
      <w:r w:rsidR="00417C00" w:rsidRPr="000F63F6">
        <w:rPr>
          <w:rFonts w:ascii="Trebuchet MS" w:hAnsi="Trebuchet MS"/>
          <w:sz w:val="22"/>
          <w:lang w:eastAsia="ro-RO"/>
        </w:rPr>
        <w:t xml:space="preserve"> </w:t>
      </w:r>
      <w:proofErr w:type="spellStart"/>
      <w:r w:rsidR="008B7661">
        <w:rPr>
          <w:rFonts w:ascii="Trebuchet MS" w:hAnsi="Trebuchet MS"/>
          <w:sz w:val="22"/>
          <w:lang w:eastAsia="ro-RO"/>
        </w:rPr>
        <w:t>ș</w:t>
      </w:r>
      <w:r w:rsidR="00417C00" w:rsidRPr="000F63F6">
        <w:rPr>
          <w:rFonts w:ascii="Trebuchet MS" w:hAnsi="Trebuchet MS"/>
          <w:sz w:val="22"/>
          <w:lang w:eastAsia="ro-RO"/>
        </w:rPr>
        <w:t>i</w:t>
      </w:r>
      <w:proofErr w:type="spellEnd"/>
      <w:r w:rsidR="00417C00" w:rsidRPr="000F63F6">
        <w:rPr>
          <w:rFonts w:ascii="Trebuchet MS" w:hAnsi="Trebuchet MS"/>
          <w:sz w:val="22"/>
          <w:lang w:eastAsia="ro-RO"/>
        </w:rPr>
        <w:t xml:space="preserve"> </w:t>
      </w:r>
      <w:proofErr w:type="spellStart"/>
      <w:r w:rsidR="00417C00" w:rsidRPr="000F63F6">
        <w:rPr>
          <w:rFonts w:ascii="Trebuchet MS" w:hAnsi="Trebuchet MS"/>
          <w:sz w:val="22"/>
          <w:lang w:eastAsia="ro-RO"/>
        </w:rPr>
        <w:t>angajament</w:t>
      </w:r>
      <w:proofErr w:type="spellEnd"/>
    </w:p>
    <w:p w14:paraId="2D8CCA07" w14:textId="77777777" w:rsidR="000E63B0" w:rsidRDefault="000E63B0" w:rsidP="007F37B3">
      <w:pPr>
        <w:spacing w:after="120" w:line="259" w:lineRule="auto"/>
        <w:jc w:val="both"/>
        <w:rPr>
          <w:rFonts w:ascii="Trebuchet MS" w:eastAsia="Calibri" w:hAnsi="Trebuchet MS" w:cs="Arial"/>
          <w:sz w:val="20"/>
          <w:szCs w:val="20"/>
        </w:rPr>
      </w:pPr>
    </w:p>
    <w:p w14:paraId="65443F76" w14:textId="23621CEF" w:rsidR="007F37B3" w:rsidRPr="000F63F6" w:rsidRDefault="007F37B3" w:rsidP="00A31EAB">
      <w:pPr>
        <w:spacing w:after="120" w:line="259" w:lineRule="auto"/>
        <w:jc w:val="both"/>
      </w:pPr>
      <w:r w:rsidRPr="007F37B3">
        <w:rPr>
          <w:rFonts w:ascii="Trebuchet MS" w:eastAsia="Calibri" w:hAnsi="Trebuchet MS" w:cs="Arial"/>
          <w:sz w:val="20"/>
          <w:szCs w:val="20"/>
        </w:rPr>
        <w:t xml:space="preserve">Subsemnatul / Subsemnata </w:t>
      </w:r>
      <m:oMath>
        <m:r>
          <m:rPr>
            <m:nor/>
          </m:rPr>
          <w:rPr>
            <w:rFonts w:ascii="Trebuchet MS" w:eastAsia="Calibri" w:hAnsi="Trebuchet MS" w:cs="Arial"/>
            <w:sz w:val="20"/>
            <w:szCs w:val="20"/>
          </w:rPr>
          <m:t>nume, prenume</m:t>
        </m:r>
      </m:oMath>
      <w:r w:rsidRPr="007F37B3">
        <w:rPr>
          <w:rFonts w:ascii="Trebuchet MS" w:eastAsia="Calibri" w:hAnsi="Trebuchet MS" w:cs="Arial"/>
          <w:sz w:val="20"/>
          <w:szCs w:val="20"/>
        </w:rPr>
        <w:t xml:space="preserve">, CNP </w:t>
      </w:r>
      <m:oMath>
        <m:r>
          <w:rPr>
            <w:rFonts w:ascii="Cambria Math" w:eastAsia="Calibri" w:hAnsi="Cambria Math" w:cs="Arial"/>
            <w:sz w:val="20"/>
            <w:szCs w:val="20"/>
          </w:rPr>
          <m:t>__________________________</m:t>
        </m:r>
      </m:oMath>
      <w:r w:rsidRPr="007F37B3">
        <w:rPr>
          <w:rFonts w:ascii="Trebuchet MS" w:eastAsia="Calibri" w:hAnsi="Trebuchet MS" w:cs="Arial"/>
          <w:sz w:val="20"/>
          <w:szCs w:val="20"/>
        </w:rPr>
        <w:t xml:space="preserve">, posesor/posesoare a </w:t>
      </w:r>
      <m:oMath>
        <m:r>
          <m:rPr>
            <m:nor/>
          </m:rPr>
          <w:rPr>
            <w:rFonts w:ascii="Trebuchet MS" w:eastAsia="Calibri" w:hAnsi="Trebuchet MS" w:cs="Arial"/>
            <w:sz w:val="20"/>
            <w:szCs w:val="20"/>
          </w:rPr>
          <m:t>BI / CI/Pa</m:t>
        </m:r>
        <m:r>
          <m:rPr>
            <m:nor/>
          </m:rPr>
          <w:rPr>
            <w:rFonts w:ascii="Cambria Math" w:eastAsia="Calibri" w:hAnsi="Trebuchet MS" w:cs="Arial"/>
            <w:sz w:val="20"/>
            <w:szCs w:val="20"/>
          </w:rPr>
          <m:t>ș</m:t>
        </m:r>
        <m:r>
          <m:rPr>
            <m:nor/>
          </m:rPr>
          <w:rPr>
            <w:rFonts w:ascii="Trebuchet MS" w:eastAsia="Calibri" w:hAnsi="Trebuchet MS" w:cs="Arial"/>
            <w:sz w:val="20"/>
            <w:szCs w:val="20"/>
          </w:rPr>
          <m:t>aport</m:t>
        </m:r>
      </m:oMath>
      <w:r w:rsidRPr="007F37B3">
        <w:rPr>
          <w:rFonts w:ascii="Trebuchet MS" w:eastAsia="Calibri" w:hAnsi="Trebuchet MS" w:cs="Arial"/>
          <w:sz w:val="20"/>
          <w:szCs w:val="20"/>
        </w:rPr>
        <w:t xml:space="preserve"> seria </w:t>
      </w:r>
      <m:oMath>
        <m:r>
          <m:rPr>
            <m:nor/>
          </m:rPr>
          <w:rPr>
            <w:rFonts w:ascii="Trebuchet MS" w:eastAsia="Calibri" w:hAnsi="Trebuchet MS" w:cs="Arial"/>
            <w:sz w:val="20"/>
            <w:szCs w:val="20"/>
          </w:rPr>
          <m:t>______________,</m:t>
        </m:r>
      </m:oMath>
      <w:r w:rsidRPr="007F37B3">
        <w:rPr>
          <w:rFonts w:ascii="Trebuchet MS" w:eastAsia="Times New Roman" w:hAnsi="Trebuchet MS" w:cs="Arial"/>
          <w:sz w:val="20"/>
          <w:szCs w:val="20"/>
        </w:rPr>
        <w:t xml:space="preserve"> </w:t>
      </w:r>
      <w:r w:rsidRPr="007F37B3">
        <w:rPr>
          <w:rFonts w:ascii="Trebuchet MS" w:eastAsia="Calibri" w:hAnsi="Trebuchet MS" w:cs="Arial"/>
          <w:sz w:val="20"/>
          <w:szCs w:val="20"/>
        </w:rPr>
        <w:t xml:space="preserve">nr. </w:t>
      </w:r>
      <m:oMath>
        <m:r>
          <m:rPr>
            <m:nor/>
          </m:rPr>
          <w:rPr>
            <w:rFonts w:ascii="Trebuchet MS" w:eastAsia="Calibri" w:hAnsi="Trebuchet MS" w:cs="Arial"/>
            <w:sz w:val="20"/>
            <w:szCs w:val="20"/>
          </w:rPr>
          <m:t>___________________</m:t>
        </m:r>
      </m:oMath>
      <w:r w:rsidRPr="007F37B3">
        <w:rPr>
          <w:rFonts w:ascii="Trebuchet MS" w:eastAsia="Calibri" w:hAnsi="Trebuchet MS" w:cs="Arial"/>
          <w:sz w:val="20"/>
          <w:szCs w:val="20"/>
        </w:rPr>
        <w:t xml:space="preserve">, în calitate de </w:t>
      </w:r>
      <w:r w:rsidR="00C74631">
        <w:rPr>
          <w:rFonts w:ascii="Trebuchet MS" w:eastAsia="Calibri" w:hAnsi="Trebuchet MS" w:cs="Arial"/>
          <w:sz w:val="20"/>
          <w:szCs w:val="20"/>
        </w:rPr>
        <w:t>Beneficiar final</w:t>
      </w:r>
      <w:r w:rsidRPr="007F37B3">
        <w:rPr>
          <w:rFonts w:ascii="Trebuchet MS" w:eastAsia="Calibri" w:hAnsi="Trebuchet MS" w:cs="Arial"/>
          <w:sz w:val="20"/>
          <w:szCs w:val="20"/>
        </w:rPr>
        <w:t>, cunoscând că falsul în declarații este pedepsit de Codul Penal, declar pe propria răspundere că:</w:t>
      </w:r>
    </w:p>
    <w:p w14:paraId="06436BA3" w14:textId="5F07F2EE" w:rsidR="00C74631" w:rsidRDefault="005524DA" w:rsidP="00C74631">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 g</w:t>
      </w:r>
      <w:r w:rsidR="008B7661">
        <w:rPr>
          <w:rFonts w:ascii="Trebuchet MS" w:eastAsia="Calibri" w:hAnsi="Trebuchet MS" w:cs="Arial"/>
          <w:bCs/>
          <w:sz w:val="20"/>
          <w:szCs w:val="20"/>
        </w:rPr>
        <w:t>ă</w:t>
      </w:r>
      <w:r>
        <w:rPr>
          <w:rFonts w:ascii="Trebuchet MS" w:eastAsia="Calibri" w:hAnsi="Trebuchet MS" w:cs="Arial"/>
          <w:bCs/>
          <w:sz w:val="20"/>
          <w:szCs w:val="20"/>
        </w:rPr>
        <w:t>sit/nu sunt</w:t>
      </w:r>
      <w:r w:rsidR="007F37B3" w:rsidRPr="000F63F6">
        <w:rPr>
          <w:rFonts w:ascii="Trebuchet MS" w:eastAsia="Calibri" w:hAnsi="Trebuchet MS" w:cs="Arial"/>
          <w:bCs/>
          <w:sz w:val="20"/>
          <w:szCs w:val="20"/>
        </w:rPr>
        <w:t xml:space="preserve">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6384F08E" w14:textId="77777777" w:rsidR="00C74631" w:rsidRDefault="005524DA" w:rsidP="00C74631">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lastRenderedPageBreak/>
        <w:t>nu am fost/nu sunt</w:t>
      </w:r>
      <w:r w:rsidRPr="00C74631">
        <w:rPr>
          <w:rFonts w:ascii="Trebuchet MS" w:eastAsia="Calibri" w:hAnsi="Trebuchet MS" w:cs="Arial"/>
          <w:bCs/>
          <w:sz w:val="20"/>
          <w:szCs w:val="20"/>
        </w:rPr>
        <w:t xml:space="preserve"> </w:t>
      </w:r>
      <w:r w:rsidR="007F37B3" w:rsidRPr="000F63F6">
        <w:rPr>
          <w:rFonts w:ascii="Trebuchet MS" w:eastAsia="Calibri" w:hAnsi="Trebuchet MS" w:cs="Arial"/>
          <w:bCs/>
          <w:sz w:val="20"/>
          <w:szCs w:val="20"/>
        </w:rPr>
        <w:t xml:space="preserve">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7E0D5518" w14:textId="4B269E95" w:rsidR="00C74631" w:rsidRDefault="005524DA" w:rsidP="00C74631">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0F63F6">
        <w:rPr>
          <w:rFonts w:ascii="Trebuchet MS" w:eastAsia="Calibri" w:hAnsi="Trebuchet MS" w:cs="Arial"/>
          <w:bCs/>
          <w:sz w:val="20"/>
          <w:szCs w:val="20"/>
        </w:rPr>
        <w:t xml:space="preserve">în situația de a induce grav în eroare </w:t>
      </w:r>
      <w:r w:rsidR="007F08B9">
        <w:rPr>
          <w:rFonts w:ascii="Trebuchet MS" w:eastAsia="Calibri" w:hAnsi="Trebuchet MS" w:cs="Arial"/>
          <w:bCs/>
          <w:sz w:val="20"/>
          <w:szCs w:val="20"/>
        </w:rPr>
        <w:t xml:space="preserve">finanțatorul </w:t>
      </w:r>
      <w:r w:rsidR="00C74631">
        <w:rPr>
          <w:rFonts w:ascii="Trebuchet MS" w:eastAsia="Calibri" w:hAnsi="Trebuchet MS" w:cs="Arial"/>
          <w:bCs/>
          <w:sz w:val="20"/>
          <w:szCs w:val="20"/>
        </w:rPr>
        <w:t xml:space="preserve">si/sau </w:t>
      </w:r>
      <w:r w:rsidR="005C6802">
        <w:rPr>
          <w:rFonts w:ascii="Trebuchet MS" w:eastAsia="Times New Roman" w:hAnsi="Trebuchet MS" w:cs="Times New Roman"/>
          <w:b/>
          <w:sz w:val="20"/>
          <w:szCs w:val="20"/>
          <w:lang w:eastAsia="ro-RO"/>
        </w:rPr>
        <w:t>Prestatorul</w:t>
      </w:r>
      <w:r w:rsidR="007F37B3" w:rsidRPr="000F63F6">
        <w:rPr>
          <w:rFonts w:ascii="Trebuchet MS" w:eastAsia="Calibri" w:hAnsi="Trebuchet MS" w:cs="Arial"/>
          <w:bCs/>
          <w:sz w:val="20"/>
          <w:szCs w:val="20"/>
        </w:rPr>
        <w:t xml:space="preserve">, prin furnizarea de informații incorecte în cadrul prezentului proiect derulat </w:t>
      </w:r>
      <w:r w:rsidR="00101ED1">
        <w:rPr>
          <w:rFonts w:ascii="Trebuchet MS" w:eastAsia="Calibri" w:hAnsi="Trebuchet MS" w:cs="Arial"/>
          <w:bCs/>
          <w:sz w:val="20"/>
          <w:szCs w:val="20"/>
        </w:rPr>
        <w:t>prin</w:t>
      </w:r>
      <w:r w:rsidR="007F37B3" w:rsidRPr="000F63F6">
        <w:rPr>
          <w:rFonts w:ascii="Trebuchet MS" w:eastAsia="Calibri" w:hAnsi="Trebuchet MS" w:cs="Arial"/>
          <w:bCs/>
          <w:sz w:val="20"/>
          <w:szCs w:val="20"/>
        </w:rPr>
        <w:t xml:space="preserve"> PNRR, în scopul obținerii de finanțare; </w:t>
      </w:r>
    </w:p>
    <w:p w14:paraId="60866DEE" w14:textId="6064ED77" w:rsidR="009F3A44" w:rsidRDefault="005524DA" w:rsidP="009F3A44">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C74631">
        <w:rPr>
          <w:rFonts w:ascii="Trebuchet MS" w:eastAsia="Calibri" w:hAnsi="Trebuchet MS" w:cs="Arial"/>
          <w:bCs/>
          <w:sz w:val="20"/>
          <w:szCs w:val="20"/>
        </w:rPr>
        <w:t xml:space="preserve"> </w:t>
      </w:r>
      <w:r w:rsidR="007F37B3" w:rsidRPr="000F63F6">
        <w:rPr>
          <w:rFonts w:ascii="Trebuchet MS" w:eastAsia="Calibri" w:hAnsi="Trebuchet MS" w:cs="Arial"/>
          <w:bCs/>
          <w:sz w:val="20"/>
          <w:szCs w:val="20"/>
        </w:rPr>
        <w:t>în situația de a încerca/de a fi încercat să obțină informații confidențiale sau să influențeze comisiile de evaluare pe parcursul procesului de evaluare</w:t>
      </w:r>
      <w:r w:rsidR="009F3A44">
        <w:rPr>
          <w:rFonts w:ascii="Trebuchet MS" w:eastAsia="Calibri" w:hAnsi="Trebuchet MS" w:cs="Arial"/>
          <w:bCs/>
          <w:sz w:val="20"/>
          <w:szCs w:val="20"/>
        </w:rPr>
        <w:t xml:space="preserve"> si/sau </w:t>
      </w:r>
      <w:r w:rsidR="00221B13">
        <w:rPr>
          <w:rFonts w:ascii="Trebuchet MS" w:eastAsia="Times New Roman" w:hAnsi="Trebuchet MS" w:cs="Times New Roman"/>
          <w:b/>
          <w:sz w:val="20"/>
          <w:szCs w:val="20"/>
          <w:lang w:eastAsia="ro-RO"/>
        </w:rPr>
        <w:t>Prestatorul</w:t>
      </w:r>
      <w:r w:rsidR="007F37B3" w:rsidRPr="000F63F6">
        <w:rPr>
          <w:rFonts w:ascii="Trebuchet MS" w:eastAsia="Calibri" w:hAnsi="Trebuchet MS" w:cs="Arial"/>
          <w:bCs/>
          <w:sz w:val="20"/>
          <w:szCs w:val="20"/>
        </w:rPr>
        <w:t xml:space="preserve">; </w:t>
      </w:r>
    </w:p>
    <w:p w14:paraId="2034392D" w14:textId="77777777" w:rsidR="00FC24F6" w:rsidRDefault="005524DA" w:rsidP="006C427C">
      <w:pPr>
        <w:pStyle w:val="ListParagraph"/>
        <w:numPr>
          <w:ilvl w:val="0"/>
          <w:numId w:val="125"/>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nu am fost/nu sunt</w:t>
      </w:r>
      <w:r w:rsidRPr="009F3A44">
        <w:rPr>
          <w:rFonts w:ascii="Trebuchet MS" w:eastAsia="Calibri" w:hAnsi="Trebuchet MS" w:cs="Arial"/>
          <w:bCs/>
          <w:sz w:val="20"/>
          <w:szCs w:val="20"/>
        </w:rPr>
        <w:t xml:space="preserve"> </w:t>
      </w:r>
      <w:r w:rsidR="007F37B3" w:rsidRPr="000F63F6">
        <w:rPr>
          <w:rFonts w:ascii="Trebuchet MS" w:eastAsia="Calibri" w:hAnsi="Trebuchet MS" w:cs="Arial"/>
          <w:bCs/>
          <w:sz w:val="20"/>
          <w:szCs w:val="20"/>
        </w:rPr>
        <w:t>condamn</w:t>
      </w:r>
      <w:r w:rsidR="00A53798">
        <w:rPr>
          <w:rFonts w:ascii="Trebuchet MS" w:eastAsia="Calibri" w:hAnsi="Trebuchet MS" w:cs="Arial"/>
          <w:bCs/>
          <w:sz w:val="20"/>
          <w:szCs w:val="20"/>
        </w:rPr>
        <w:t>at</w:t>
      </w:r>
      <w:r w:rsidR="007F37B3" w:rsidRPr="000F63F6">
        <w:rPr>
          <w:rFonts w:ascii="Trebuchet MS" w:eastAsia="Calibri" w:hAnsi="Trebuchet MS" w:cs="Arial"/>
          <w:bCs/>
          <w:sz w:val="20"/>
          <w:szCs w:val="20"/>
        </w:rPr>
        <w:t xml:space="preserve"> definitiv în cauze referitoare la obținerea și utilizarea fondurilor europene și/sau a fondurilor publice naționale aferente acestora. </w:t>
      </w:r>
    </w:p>
    <w:p w14:paraId="0E82348A" w14:textId="77777777" w:rsidR="00AF539C" w:rsidRPr="000F63F6" w:rsidRDefault="00AF539C" w:rsidP="000F63F6">
      <w:pPr>
        <w:autoSpaceDE w:val="0"/>
        <w:autoSpaceDN w:val="0"/>
        <w:adjustRightInd w:val="0"/>
        <w:spacing w:after="120" w:line="240" w:lineRule="auto"/>
        <w:jc w:val="both"/>
        <w:rPr>
          <w:rFonts w:ascii="Trebuchet MS" w:eastAsia="Calibri" w:hAnsi="Trebuchet MS" w:cs="Arial"/>
          <w:bCs/>
          <w:sz w:val="20"/>
          <w:szCs w:val="20"/>
        </w:rPr>
      </w:pPr>
    </w:p>
    <w:p w14:paraId="342646A9" w14:textId="12C62383" w:rsidR="007F37B3" w:rsidRPr="000F63F6" w:rsidRDefault="007F37B3" w:rsidP="000F63F6">
      <w:pPr>
        <w:pStyle w:val="ListParagraph"/>
        <w:numPr>
          <w:ilvl w:val="0"/>
          <w:numId w:val="130"/>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Beneficiar</w:t>
      </w:r>
      <w:r w:rsidR="009F3A44" w:rsidRPr="000F63F6">
        <w:rPr>
          <w:rFonts w:ascii="Trebuchet MS" w:eastAsia="Calibri" w:hAnsi="Trebuchet MS" w:cs="Arial"/>
          <w:bCs/>
          <w:sz w:val="20"/>
          <w:szCs w:val="20"/>
        </w:rPr>
        <w:t>ul</w:t>
      </w:r>
      <w:r w:rsidRPr="000F63F6">
        <w:rPr>
          <w:rFonts w:ascii="Trebuchet MS" w:eastAsia="Calibri" w:hAnsi="Trebuchet MS" w:cs="Arial"/>
          <w:bCs/>
          <w:sz w:val="20"/>
          <w:szCs w:val="20"/>
        </w:rPr>
        <w:t xml:space="preserve"> final</w:t>
      </w:r>
      <w:r w:rsidR="009F3A44" w:rsidRPr="000F63F6">
        <w:rPr>
          <w:rFonts w:ascii="Trebuchet MS" w:eastAsia="Calibri" w:hAnsi="Trebuchet MS" w:cs="Arial"/>
          <w:bCs/>
          <w:sz w:val="20"/>
          <w:szCs w:val="20"/>
        </w:rPr>
        <w:t>/cl</w:t>
      </w:r>
      <w:r w:rsidR="008B7661">
        <w:rPr>
          <w:rFonts w:ascii="Trebuchet MS" w:eastAsia="Calibri" w:hAnsi="Trebuchet MS" w:cs="Arial"/>
          <w:bCs/>
          <w:sz w:val="20"/>
          <w:szCs w:val="20"/>
        </w:rPr>
        <w:t>ă</w:t>
      </w:r>
      <w:r w:rsidR="009F3A44" w:rsidRPr="000F63F6">
        <w:rPr>
          <w:rFonts w:ascii="Trebuchet MS" w:eastAsia="Calibri" w:hAnsi="Trebuchet MS" w:cs="Arial"/>
          <w:bCs/>
          <w:sz w:val="20"/>
          <w:szCs w:val="20"/>
        </w:rPr>
        <w:t>direa reziden</w:t>
      </w:r>
      <w:r w:rsidR="008B7661">
        <w:rPr>
          <w:rFonts w:ascii="Trebuchet MS" w:eastAsia="Calibri" w:hAnsi="Trebuchet MS" w:cs="Arial"/>
          <w:bCs/>
          <w:sz w:val="20"/>
          <w:szCs w:val="20"/>
        </w:rPr>
        <w:t>ț</w:t>
      </w:r>
      <w:r w:rsidR="009F3A44" w:rsidRPr="000F63F6">
        <w:rPr>
          <w:rFonts w:ascii="Trebuchet MS" w:eastAsia="Calibri" w:hAnsi="Trebuchet MS" w:cs="Arial"/>
          <w:bCs/>
          <w:sz w:val="20"/>
          <w:szCs w:val="20"/>
        </w:rPr>
        <w:t>ial</w:t>
      </w:r>
      <w:r w:rsidR="008B7661">
        <w:rPr>
          <w:rFonts w:ascii="Trebuchet MS" w:eastAsia="Calibri" w:hAnsi="Trebuchet MS" w:cs="Arial"/>
          <w:bCs/>
          <w:sz w:val="20"/>
          <w:szCs w:val="20"/>
        </w:rPr>
        <w:t>ă</w:t>
      </w:r>
      <w:r w:rsidR="009F3A44" w:rsidRPr="000F63F6">
        <w:rPr>
          <w:rFonts w:ascii="Trebuchet MS" w:eastAsia="Calibri" w:hAnsi="Trebuchet MS" w:cs="Arial"/>
          <w:bCs/>
          <w:sz w:val="20"/>
          <w:szCs w:val="20"/>
        </w:rPr>
        <w:t xml:space="preserve"> unifamilial</w:t>
      </w:r>
      <w:r w:rsidR="008B7661">
        <w:rPr>
          <w:rFonts w:ascii="Trebuchet MS" w:eastAsia="Calibri" w:hAnsi="Trebuchet MS" w:cs="Arial"/>
          <w:bCs/>
          <w:sz w:val="20"/>
          <w:szCs w:val="20"/>
        </w:rPr>
        <w:t>ă</w:t>
      </w:r>
      <w:r w:rsidRPr="000F63F6">
        <w:rPr>
          <w:rFonts w:ascii="Trebuchet MS" w:eastAsia="Calibri" w:hAnsi="Trebuchet MS" w:cs="Arial"/>
          <w:bCs/>
          <w:sz w:val="20"/>
          <w:szCs w:val="20"/>
        </w:rPr>
        <w:t>:</w:t>
      </w:r>
    </w:p>
    <w:p w14:paraId="3B718189" w14:textId="7A207F31" w:rsidR="009F3A44" w:rsidRDefault="007F37B3" w:rsidP="009F3A44">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întrune</w:t>
      </w:r>
      <w:r w:rsidR="008B7661">
        <w:rPr>
          <w:rFonts w:ascii="Trebuchet MS" w:eastAsia="Calibri" w:hAnsi="Trebuchet MS" w:cs="Arial"/>
          <w:bCs/>
          <w:sz w:val="20"/>
          <w:szCs w:val="20"/>
        </w:rPr>
        <w:t>ș</w:t>
      </w:r>
      <w:r w:rsidR="009F3A44" w:rsidRPr="000F63F6">
        <w:rPr>
          <w:rFonts w:ascii="Trebuchet MS" w:eastAsia="Calibri" w:hAnsi="Trebuchet MS" w:cs="Arial"/>
          <w:bCs/>
          <w:sz w:val="20"/>
          <w:szCs w:val="20"/>
        </w:rPr>
        <w:t>te</w:t>
      </w:r>
      <w:r w:rsidRPr="000F63F6">
        <w:rPr>
          <w:rFonts w:ascii="Trebuchet MS" w:eastAsia="Calibri" w:hAnsi="Trebuchet MS" w:cs="Arial"/>
          <w:bCs/>
          <w:sz w:val="20"/>
          <w:szCs w:val="20"/>
        </w:rPr>
        <w:t xml:space="preserve"> condițiile de eligibilitate prevăzute în Ghidul </w:t>
      </w:r>
      <w:r w:rsidR="00674387">
        <w:rPr>
          <w:rFonts w:ascii="Trebuchet MS" w:eastAsia="Calibri" w:hAnsi="Trebuchet MS" w:cs="Arial"/>
          <w:bCs/>
          <w:sz w:val="20"/>
          <w:szCs w:val="20"/>
        </w:rPr>
        <w:t>Solicitantului</w:t>
      </w:r>
      <w:r w:rsidRPr="000F63F6">
        <w:rPr>
          <w:rFonts w:ascii="Trebuchet MS" w:eastAsia="Calibri" w:hAnsi="Trebuchet MS" w:cs="Arial"/>
          <w:bCs/>
          <w:sz w:val="20"/>
          <w:szCs w:val="20"/>
        </w:rPr>
        <w:t xml:space="preserve">, respectiv </w:t>
      </w:r>
      <w:r w:rsidR="009F3A44" w:rsidRPr="000F63F6">
        <w:rPr>
          <w:rFonts w:ascii="Trebuchet MS" w:eastAsia="Calibri" w:hAnsi="Trebuchet MS" w:cs="Arial"/>
          <w:bCs/>
          <w:sz w:val="20"/>
          <w:szCs w:val="20"/>
        </w:rPr>
        <w:t>este</w:t>
      </w:r>
      <w:r w:rsidRPr="000F63F6">
        <w:rPr>
          <w:rFonts w:ascii="Trebuchet MS" w:eastAsia="Calibri" w:hAnsi="Trebuchet MS" w:cs="Arial"/>
          <w:bCs/>
          <w:sz w:val="20"/>
          <w:szCs w:val="20"/>
        </w:rPr>
        <w:t xml:space="preserve"> gospodăr</w:t>
      </w:r>
      <w:r w:rsidR="009F3A44" w:rsidRPr="000F63F6">
        <w:rPr>
          <w:rFonts w:ascii="Trebuchet MS" w:eastAsia="Calibri" w:hAnsi="Trebuchet MS" w:cs="Arial"/>
          <w:bCs/>
          <w:sz w:val="20"/>
          <w:szCs w:val="20"/>
        </w:rPr>
        <w:t>ie</w:t>
      </w:r>
      <w:r w:rsidRPr="000F63F6">
        <w:rPr>
          <w:rFonts w:ascii="Trebuchet MS" w:eastAsia="Calibri" w:hAnsi="Trebuchet MS" w:cs="Arial"/>
          <w:bCs/>
          <w:sz w:val="20"/>
          <w:szCs w:val="20"/>
        </w:rPr>
        <w:t xml:space="preserve"> sărac</w:t>
      </w:r>
      <w:r w:rsidR="009F3A44" w:rsidRPr="000F63F6">
        <w:rPr>
          <w:rFonts w:ascii="Trebuchet MS" w:eastAsia="Calibri" w:hAnsi="Trebuchet MS" w:cs="Arial"/>
          <w:bCs/>
          <w:sz w:val="20"/>
          <w:szCs w:val="20"/>
        </w:rPr>
        <w:t>a</w:t>
      </w:r>
      <w:r w:rsidRPr="000F63F6">
        <w:rPr>
          <w:rFonts w:ascii="Trebuchet MS" w:eastAsia="Calibri" w:hAnsi="Trebuchet MS" w:cs="Arial"/>
          <w:bCs/>
          <w:sz w:val="20"/>
          <w:szCs w:val="20"/>
        </w:rPr>
        <w:t xml:space="preserve"> din punct de vedere energetic și </w:t>
      </w:r>
      <w:r w:rsidR="009F3A44" w:rsidRPr="000F63F6">
        <w:rPr>
          <w:rFonts w:ascii="Trebuchet MS" w:eastAsia="Calibri" w:hAnsi="Trebuchet MS" w:cs="Arial"/>
          <w:bCs/>
          <w:sz w:val="20"/>
          <w:szCs w:val="20"/>
        </w:rPr>
        <w:t xml:space="preserve"> este </w:t>
      </w:r>
      <w:r w:rsidRPr="000F63F6">
        <w:rPr>
          <w:rFonts w:ascii="Trebuchet MS" w:eastAsia="Calibri" w:hAnsi="Trebuchet MS" w:cs="Arial"/>
          <w:bCs/>
          <w:sz w:val="20"/>
          <w:szCs w:val="20"/>
        </w:rPr>
        <w:t>consumator de energie vulnerabil care locuie</w:t>
      </w:r>
      <w:r w:rsidR="008B7661">
        <w:rPr>
          <w:rFonts w:ascii="Trebuchet MS" w:eastAsia="Calibri" w:hAnsi="Trebuchet MS" w:cs="Arial"/>
          <w:bCs/>
          <w:sz w:val="20"/>
          <w:szCs w:val="20"/>
        </w:rPr>
        <w:t>ș</w:t>
      </w:r>
      <w:r w:rsidR="009F3A44" w:rsidRPr="000F63F6">
        <w:rPr>
          <w:rFonts w:ascii="Trebuchet MS" w:eastAsia="Calibri" w:hAnsi="Trebuchet MS" w:cs="Arial"/>
          <w:bCs/>
          <w:sz w:val="20"/>
          <w:szCs w:val="20"/>
        </w:rPr>
        <w:t>te</w:t>
      </w:r>
      <w:r w:rsidRPr="000F63F6">
        <w:rPr>
          <w:rFonts w:ascii="Trebuchet MS" w:eastAsia="Calibri" w:hAnsi="Trebuchet MS" w:cs="Arial"/>
          <w:bCs/>
          <w:sz w:val="20"/>
          <w:szCs w:val="20"/>
        </w:rPr>
        <w:t xml:space="preserve"> în clădir</w:t>
      </w:r>
      <w:r w:rsidR="009F3A44" w:rsidRPr="000F63F6">
        <w:rPr>
          <w:rFonts w:ascii="Trebuchet MS" w:eastAsia="Calibri" w:hAnsi="Trebuchet MS" w:cs="Arial"/>
          <w:bCs/>
          <w:sz w:val="20"/>
          <w:szCs w:val="20"/>
        </w:rPr>
        <w:t>ea</w:t>
      </w:r>
      <w:r w:rsidRPr="000F63F6">
        <w:rPr>
          <w:rFonts w:ascii="Trebuchet MS" w:eastAsia="Calibri" w:hAnsi="Trebuchet MS" w:cs="Arial"/>
          <w:bCs/>
          <w:sz w:val="20"/>
          <w:szCs w:val="20"/>
        </w:rPr>
        <w:t xml:space="preserve"> rezidențial</w:t>
      </w:r>
      <w:r w:rsidR="008B7661">
        <w:rPr>
          <w:rFonts w:ascii="Trebuchet MS" w:eastAsia="Calibri" w:hAnsi="Trebuchet MS" w:cs="Arial"/>
          <w:bCs/>
          <w:sz w:val="20"/>
          <w:szCs w:val="20"/>
        </w:rPr>
        <w:t>ă</w:t>
      </w:r>
      <w:r w:rsidRPr="000F63F6">
        <w:rPr>
          <w:rFonts w:ascii="Trebuchet MS" w:eastAsia="Calibri" w:hAnsi="Trebuchet MS" w:cs="Arial"/>
          <w:bCs/>
          <w:sz w:val="20"/>
          <w:szCs w:val="20"/>
        </w:rPr>
        <w:t xml:space="preserve"> unifamilial</w:t>
      </w:r>
      <w:r w:rsidR="008B7661">
        <w:rPr>
          <w:rFonts w:ascii="Trebuchet MS" w:eastAsia="Calibri" w:hAnsi="Trebuchet MS" w:cs="Arial"/>
          <w:bCs/>
          <w:sz w:val="20"/>
          <w:szCs w:val="20"/>
        </w:rPr>
        <w:t>ă</w:t>
      </w:r>
      <w:r w:rsidRPr="000F63F6">
        <w:rPr>
          <w:rFonts w:ascii="Trebuchet MS" w:eastAsia="Calibri" w:hAnsi="Trebuchet MS" w:cs="Arial"/>
          <w:bCs/>
          <w:sz w:val="20"/>
          <w:szCs w:val="20"/>
        </w:rPr>
        <w:t>;</w:t>
      </w:r>
    </w:p>
    <w:p w14:paraId="0C832AD5" w14:textId="18BC27A1" w:rsidR="00722622" w:rsidRPr="000F63F6" w:rsidRDefault="008B7661"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Pr>
          <w:rFonts w:ascii="Trebuchet MS" w:eastAsia="Calibri" w:hAnsi="Trebuchet MS" w:cs="Arial"/>
          <w:bCs/>
          <w:sz w:val="20"/>
          <w:szCs w:val="20"/>
        </w:rPr>
        <w:t>îș</w:t>
      </w:r>
      <w:r w:rsidR="009F3A44">
        <w:rPr>
          <w:rFonts w:ascii="Trebuchet MS" w:eastAsia="Calibri" w:hAnsi="Trebuchet MS" w:cs="Arial"/>
          <w:bCs/>
          <w:sz w:val="20"/>
          <w:szCs w:val="20"/>
        </w:rPr>
        <w:t>i</w:t>
      </w:r>
      <w:r w:rsidR="007F37B3" w:rsidRPr="000F63F6">
        <w:rPr>
          <w:rFonts w:ascii="Trebuchet MS" w:eastAsia="Calibri" w:hAnsi="Trebuchet MS" w:cs="Arial"/>
          <w:bCs/>
          <w:sz w:val="20"/>
          <w:szCs w:val="20"/>
        </w:rPr>
        <w:t xml:space="preserve"> exprim</w:t>
      </w:r>
      <w:r>
        <w:rPr>
          <w:rFonts w:ascii="Trebuchet MS" w:eastAsia="Calibri" w:hAnsi="Trebuchet MS" w:cs="Arial"/>
          <w:bCs/>
          <w:sz w:val="20"/>
          <w:szCs w:val="20"/>
        </w:rPr>
        <w:t>ă</w:t>
      </w:r>
      <w:r w:rsidR="007F37B3" w:rsidRPr="000F63F6">
        <w:rPr>
          <w:rFonts w:ascii="Trebuchet MS" w:eastAsia="Calibri" w:hAnsi="Trebuchet MS" w:cs="Arial"/>
          <w:bCs/>
          <w:sz w:val="20"/>
          <w:szCs w:val="20"/>
        </w:rPr>
        <w:t xml:space="preserve"> acordul cu privire la participarea în cadrul Schemei de granturi sub formă de bonuri valorice (vouchere) pentru îmbunătățirea eficienței energetice a gospodăriilor, prin intermediul </w:t>
      </w:r>
      <w:r w:rsidR="00221B13" w:rsidRPr="000F63F6">
        <w:rPr>
          <w:rFonts w:ascii="Trebuchet MS" w:eastAsia="Times New Roman" w:hAnsi="Trebuchet MS" w:cs="Times New Roman"/>
          <w:b/>
          <w:sz w:val="20"/>
          <w:szCs w:val="20"/>
          <w:lang w:eastAsia="ro-RO"/>
        </w:rPr>
        <w:t>Prestatorului</w:t>
      </w:r>
      <w:r w:rsidR="007F37B3" w:rsidRPr="000F63F6">
        <w:rPr>
          <w:rFonts w:ascii="Trebuchet MS" w:eastAsia="Calibri" w:hAnsi="Trebuchet MS" w:cs="Arial"/>
          <w:bCs/>
          <w:sz w:val="20"/>
          <w:szCs w:val="20"/>
        </w:rPr>
        <w:t xml:space="preserve">, respectiv acordul cu privire la îndeplinirea tuturor formalităților necesare de către </w:t>
      </w:r>
      <w:r w:rsidR="00221B13" w:rsidRPr="000F63F6">
        <w:rPr>
          <w:rFonts w:ascii="Trebuchet MS" w:eastAsia="Times New Roman" w:hAnsi="Trebuchet MS" w:cs="Times New Roman"/>
          <w:b/>
          <w:sz w:val="20"/>
          <w:szCs w:val="20"/>
          <w:lang w:eastAsia="ro-RO"/>
        </w:rPr>
        <w:t>Prestator</w:t>
      </w:r>
      <w:r w:rsidR="007F37B3" w:rsidRPr="000F63F6">
        <w:rPr>
          <w:rFonts w:ascii="Trebuchet MS" w:eastAsia="Calibri" w:hAnsi="Trebuchet MS" w:cs="Arial"/>
          <w:bCs/>
          <w:sz w:val="20"/>
          <w:szCs w:val="20"/>
        </w:rPr>
        <w:t xml:space="preserve"> pentru obținerea certificatelor de performanță energetică (inițial și final), a expertizei tehnice (evaluare risc seismic/evaluare capacitate clădire privind susținerea sistemului fotovoltaic) și a raportului de audit energetic în vederea renovării clădiri</w:t>
      </w:r>
      <w:r w:rsidR="009F3A44" w:rsidRPr="000F63F6">
        <w:rPr>
          <w:rFonts w:ascii="Trebuchet MS" w:eastAsia="Calibri" w:hAnsi="Trebuchet MS" w:cs="Arial"/>
          <w:bCs/>
          <w:sz w:val="20"/>
          <w:szCs w:val="20"/>
        </w:rPr>
        <w:t>i care</w:t>
      </w:r>
      <w:r w:rsidR="007F37B3" w:rsidRPr="000F63F6">
        <w:rPr>
          <w:rFonts w:ascii="Trebuchet MS" w:eastAsia="Calibri" w:hAnsi="Trebuchet MS" w:cs="Arial"/>
          <w:bCs/>
          <w:sz w:val="20"/>
          <w:szCs w:val="20"/>
        </w:rPr>
        <w:t>, în urma auditului energetic se încadrează în clasa energetică G, F, D sau E și nu se încadrează în clasele de risc seismic, clasa I și clasa II;</w:t>
      </w:r>
    </w:p>
    <w:p w14:paraId="1F0EDA7D" w14:textId="77777777" w:rsidR="00722622" w:rsidRPr="000F63F6" w:rsidRDefault="007F37B3"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fac</w:t>
      </w:r>
      <w:r w:rsidR="00722622" w:rsidRPr="000F63F6">
        <w:rPr>
          <w:rFonts w:ascii="Trebuchet MS" w:eastAsia="Calibri" w:hAnsi="Trebuchet MS" w:cs="Arial"/>
          <w:bCs/>
          <w:sz w:val="20"/>
          <w:szCs w:val="20"/>
        </w:rPr>
        <w:t>e</w:t>
      </w:r>
      <w:r w:rsidRPr="000F63F6">
        <w:rPr>
          <w:rFonts w:ascii="Trebuchet MS" w:eastAsia="Calibri" w:hAnsi="Trebuchet MS" w:cs="Arial"/>
          <w:bCs/>
          <w:sz w:val="20"/>
          <w:szCs w:val="20"/>
        </w:rPr>
        <w:t xml:space="preserve"> parte din segmentul vulnerabil de populație (se încadrează în Lista persoanelor vulnerabile avizată de OSS)</w:t>
      </w:r>
      <w:r w:rsidR="00722622" w:rsidRPr="000F63F6">
        <w:rPr>
          <w:rFonts w:ascii="Trebuchet MS" w:eastAsia="Calibri" w:hAnsi="Trebuchet MS" w:cs="Arial"/>
          <w:bCs/>
          <w:sz w:val="20"/>
          <w:szCs w:val="20"/>
        </w:rPr>
        <w:t>;</w:t>
      </w:r>
    </w:p>
    <w:p w14:paraId="17E0AE3A" w14:textId="239E994A" w:rsidR="00722622" w:rsidRPr="000F63F6" w:rsidRDefault="008B7661"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îș</w:t>
      </w:r>
      <w:r w:rsidR="007F37B3" w:rsidRPr="000F63F6">
        <w:rPr>
          <w:rFonts w:ascii="Trebuchet MS" w:eastAsia="Calibri" w:hAnsi="Trebuchet MS" w:cs="Arial"/>
          <w:bCs/>
          <w:sz w:val="20"/>
          <w:szCs w:val="20"/>
        </w:rPr>
        <w:t>i exprim</w:t>
      </w:r>
      <w:r w:rsidRPr="000F63F6">
        <w:rPr>
          <w:rFonts w:ascii="Trebuchet MS" w:eastAsia="Calibri" w:hAnsi="Trebuchet MS" w:cs="Arial"/>
          <w:bCs/>
          <w:sz w:val="20"/>
          <w:szCs w:val="20"/>
        </w:rPr>
        <w:t>ă</w:t>
      </w:r>
      <w:r w:rsidR="007F37B3" w:rsidRPr="000F63F6">
        <w:rPr>
          <w:rFonts w:ascii="Trebuchet MS" w:eastAsia="Calibri" w:hAnsi="Trebuchet MS" w:cs="Arial"/>
          <w:bCs/>
          <w:sz w:val="20"/>
          <w:szCs w:val="20"/>
        </w:rPr>
        <w:t xml:space="preserve"> acordul în legătură cu elaborarea, în numele său, de către </w:t>
      </w:r>
      <w:r w:rsidR="00221B13" w:rsidRPr="000F63F6">
        <w:rPr>
          <w:rFonts w:ascii="Trebuchet MS" w:eastAsia="Times New Roman" w:hAnsi="Trebuchet MS" w:cs="Times New Roman"/>
          <w:b/>
          <w:sz w:val="20"/>
          <w:szCs w:val="20"/>
          <w:lang w:eastAsia="ro-RO"/>
        </w:rPr>
        <w:t>Prestator</w:t>
      </w:r>
      <w:r w:rsidR="007F37B3" w:rsidRPr="000F63F6">
        <w:rPr>
          <w:rFonts w:ascii="Trebuchet MS" w:eastAsia="Calibri" w:hAnsi="Trebuchet MS" w:cs="Arial"/>
          <w:bCs/>
          <w:sz w:val="20"/>
          <w:szCs w:val="20"/>
        </w:rPr>
        <w:t xml:space="preserve">, și transmiterea cererii de finanțare, precum și pentru încheierea contractului de finanțare cu </w:t>
      </w:r>
      <w:r w:rsidR="007F08B9">
        <w:rPr>
          <w:rFonts w:ascii="Trebuchet MS" w:eastAsia="Calibri" w:hAnsi="Trebuchet MS" w:cs="Arial"/>
          <w:bCs/>
          <w:sz w:val="20"/>
          <w:szCs w:val="20"/>
        </w:rPr>
        <w:t>finanțatorul</w:t>
      </w:r>
      <w:r w:rsidR="007F37B3" w:rsidRPr="000F63F6">
        <w:rPr>
          <w:rFonts w:ascii="Trebuchet MS" w:eastAsia="Calibri" w:hAnsi="Trebuchet MS" w:cs="Arial"/>
          <w:bCs/>
          <w:sz w:val="20"/>
          <w:szCs w:val="20"/>
        </w:rPr>
        <w:t>;</w:t>
      </w:r>
    </w:p>
    <w:p w14:paraId="21889F1E" w14:textId="44C41DA2" w:rsidR="00722622" w:rsidRPr="000F63F6" w:rsidRDefault="008B7661"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îș</w:t>
      </w:r>
      <w:r w:rsidR="00722622" w:rsidRPr="000F63F6">
        <w:rPr>
          <w:rFonts w:ascii="Trebuchet MS" w:eastAsia="Calibri" w:hAnsi="Trebuchet MS" w:cs="Arial"/>
          <w:bCs/>
          <w:sz w:val="20"/>
          <w:szCs w:val="20"/>
        </w:rPr>
        <w:t>i</w:t>
      </w:r>
      <w:r w:rsidR="007F37B3" w:rsidRPr="000F63F6">
        <w:rPr>
          <w:rFonts w:ascii="Trebuchet MS" w:eastAsia="Calibri" w:hAnsi="Trebuchet MS" w:cs="Arial"/>
          <w:bCs/>
          <w:sz w:val="20"/>
          <w:szCs w:val="20"/>
        </w:rPr>
        <w:t xml:space="preserve"> exprim</w:t>
      </w:r>
      <w:r w:rsidRPr="000F63F6">
        <w:rPr>
          <w:rFonts w:ascii="Trebuchet MS" w:eastAsia="Calibri" w:hAnsi="Trebuchet MS" w:cs="Arial"/>
          <w:bCs/>
          <w:sz w:val="20"/>
          <w:szCs w:val="20"/>
        </w:rPr>
        <w:t>ă</w:t>
      </w:r>
      <w:r w:rsidR="007F37B3" w:rsidRPr="000F63F6">
        <w:rPr>
          <w:rFonts w:ascii="Trebuchet MS" w:eastAsia="Calibri" w:hAnsi="Trebuchet MS" w:cs="Arial"/>
          <w:bCs/>
          <w:sz w:val="20"/>
          <w:szCs w:val="20"/>
        </w:rPr>
        <w:t xml:space="preserve"> consimțământul privind prelucrarea datelor cu caracter personal (nume, prenume, CNP, adresă gospodărie etc.)</w:t>
      </w:r>
      <w:r w:rsidR="00722622" w:rsidRPr="000F63F6">
        <w:rPr>
          <w:rFonts w:ascii="Trebuchet MS" w:eastAsia="Calibri" w:hAnsi="Trebuchet MS" w:cs="Arial"/>
          <w:bCs/>
          <w:sz w:val="20"/>
          <w:szCs w:val="20"/>
        </w:rPr>
        <w:t>;</w:t>
      </w:r>
    </w:p>
    <w:p w14:paraId="114D16A5" w14:textId="5DE7B00F" w:rsidR="007F37B3" w:rsidRPr="000F63F6" w:rsidRDefault="008B7661" w:rsidP="00722622">
      <w:pPr>
        <w:pStyle w:val="ListParagraph"/>
        <w:numPr>
          <w:ilvl w:val="0"/>
          <w:numId w:val="126"/>
        </w:numPr>
        <w:autoSpaceDE w:val="0"/>
        <w:autoSpaceDN w:val="0"/>
        <w:adjustRightInd w:val="0"/>
        <w:spacing w:after="120" w:line="240" w:lineRule="auto"/>
        <w:jc w:val="both"/>
        <w:rPr>
          <w:rFonts w:ascii="Trebuchet MS" w:eastAsia="Calibri" w:hAnsi="Trebuchet MS" w:cs="Arial"/>
          <w:bCs/>
          <w:sz w:val="20"/>
          <w:szCs w:val="20"/>
        </w:rPr>
      </w:pPr>
      <w:r w:rsidRPr="000F63F6">
        <w:rPr>
          <w:rFonts w:ascii="Trebuchet MS" w:eastAsia="Calibri" w:hAnsi="Trebuchet MS" w:cs="Arial"/>
          <w:bCs/>
          <w:sz w:val="20"/>
          <w:szCs w:val="20"/>
        </w:rPr>
        <w:t>îș</w:t>
      </w:r>
      <w:r w:rsidR="00722622" w:rsidRPr="000F63F6">
        <w:rPr>
          <w:rFonts w:ascii="Trebuchet MS" w:eastAsia="Calibri" w:hAnsi="Trebuchet MS" w:cs="Arial"/>
          <w:bCs/>
          <w:sz w:val="20"/>
          <w:szCs w:val="20"/>
        </w:rPr>
        <w:t>i</w:t>
      </w:r>
      <w:r w:rsidR="007F37B3" w:rsidRPr="000F63F6">
        <w:rPr>
          <w:rFonts w:ascii="Trebuchet MS" w:eastAsia="Calibri" w:hAnsi="Trebuchet MS" w:cs="Arial"/>
          <w:bCs/>
          <w:sz w:val="20"/>
          <w:szCs w:val="20"/>
        </w:rPr>
        <w:t xml:space="preserve"> exprim</w:t>
      </w:r>
      <w:r w:rsidRPr="000F63F6">
        <w:rPr>
          <w:rFonts w:ascii="Trebuchet MS" w:eastAsia="Calibri" w:hAnsi="Trebuchet MS" w:cs="Arial"/>
          <w:bCs/>
          <w:sz w:val="20"/>
          <w:szCs w:val="20"/>
        </w:rPr>
        <w:t>ă</w:t>
      </w:r>
      <w:r w:rsidR="007F37B3" w:rsidRPr="000F63F6">
        <w:rPr>
          <w:rFonts w:ascii="Trebuchet MS" w:eastAsia="Calibri" w:hAnsi="Trebuchet MS" w:cs="Arial"/>
          <w:bCs/>
          <w:sz w:val="20"/>
          <w:szCs w:val="20"/>
        </w:rPr>
        <w:t xml:space="preserve"> angajamentul de a permite accesul neîngrădit al </w:t>
      </w:r>
      <w:r w:rsidR="00221B13" w:rsidRPr="000F63F6">
        <w:rPr>
          <w:rFonts w:ascii="Trebuchet MS" w:eastAsia="Times New Roman" w:hAnsi="Trebuchet MS" w:cs="Times New Roman"/>
          <w:b/>
          <w:sz w:val="20"/>
          <w:szCs w:val="20"/>
          <w:lang w:eastAsia="ro-RO"/>
        </w:rPr>
        <w:t>Prestatorului</w:t>
      </w:r>
      <w:r w:rsidR="007F37B3" w:rsidRPr="000F63F6">
        <w:rPr>
          <w:rFonts w:ascii="Trebuchet MS" w:eastAsia="Calibri" w:hAnsi="Trebuchet MS" w:cs="Arial"/>
          <w:bCs/>
          <w:sz w:val="20"/>
          <w:szCs w:val="20"/>
        </w:rPr>
        <w:t xml:space="preserve"> pe proprietatea pe care se va realiza investiția</w:t>
      </w:r>
      <w:r w:rsidR="00246B3B" w:rsidRPr="000F63F6">
        <w:rPr>
          <w:rFonts w:ascii="Trebuchet MS" w:eastAsia="Calibri" w:hAnsi="Trebuchet MS" w:cs="Arial"/>
          <w:bCs/>
          <w:sz w:val="20"/>
          <w:szCs w:val="20"/>
        </w:rPr>
        <w:t xml:space="preserve"> cu scopul implementării în bune condiții a proiectului</w:t>
      </w:r>
      <w:r w:rsidR="007F37B3" w:rsidRPr="000F63F6">
        <w:rPr>
          <w:rFonts w:ascii="Trebuchet MS" w:eastAsia="Calibri" w:hAnsi="Trebuchet MS" w:cs="Arial"/>
          <w:bCs/>
          <w:sz w:val="20"/>
          <w:szCs w:val="20"/>
        </w:rPr>
        <w:t>,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w:t>
      </w:r>
      <w:r w:rsidR="000E7EA5" w:rsidRPr="000F63F6">
        <w:rPr>
          <w:rFonts w:ascii="Trebuchet MS" w:eastAsia="Calibri" w:hAnsi="Trebuchet MS" w:cs="Arial"/>
          <w:bCs/>
          <w:sz w:val="20"/>
          <w:szCs w:val="20"/>
        </w:rPr>
        <w:t xml:space="preserve"> semnat de c</w:t>
      </w:r>
      <w:r w:rsidRPr="000F63F6">
        <w:rPr>
          <w:rFonts w:ascii="Trebuchet MS" w:eastAsia="Calibri" w:hAnsi="Trebuchet MS" w:cs="Arial"/>
          <w:bCs/>
          <w:sz w:val="20"/>
          <w:szCs w:val="20"/>
        </w:rPr>
        <w:t>ă</w:t>
      </w:r>
      <w:r w:rsidR="000E7EA5" w:rsidRPr="000F63F6">
        <w:rPr>
          <w:rFonts w:ascii="Trebuchet MS" w:eastAsia="Calibri" w:hAnsi="Trebuchet MS" w:cs="Arial"/>
          <w:bCs/>
          <w:sz w:val="20"/>
          <w:szCs w:val="20"/>
        </w:rPr>
        <w:t xml:space="preserve">tre </w:t>
      </w:r>
      <w:r w:rsidR="00221B13" w:rsidRPr="000F63F6">
        <w:rPr>
          <w:rFonts w:ascii="Trebuchet MS" w:eastAsia="Times New Roman" w:hAnsi="Trebuchet MS" w:cs="Times New Roman"/>
          <w:b/>
          <w:sz w:val="20"/>
          <w:szCs w:val="20"/>
          <w:lang w:eastAsia="ro-RO"/>
        </w:rPr>
        <w:t>Prestator</w:t>
      </w:r>
      <w:r w:rsidR="007F37B3" w:rsidRPr="000F63F6">
        <w:rPr>
          <w:rFonts w:ascii="Trebuchet MS" w:eastAsia="Calibri" w:hAnsi="Trebuchet MS" w:cs="Arial"/>
          <w:bCs/>
          <w:sz w:val="20"/>
          <w:szCs w:val="20"/>
        </w:rPr>
        <w:t xml:space="preserve"> (atât în perioada de implementare, cât și în perioada de durabilitate a proiectului).</w:t>
      </w:r>
    </w:p>
    <w:p w14:paraId="556A7C20" w14:textId="2E5C724D" w:rsidR="00FC24F6" w:rsidRPr="000F63F6" w:rsidRDefault="00B768A1" w:rsidP="00FC24F6">
      <w:pPr>
        <w:pStyle w:val="ListParagraph"/>
        <w:numPr>
          <w:ilvl w:val="0"/>
          <w:numId w:val="126"/>
        </w:numPr>
        <w:rPr>
          <w:rFonts w:ascii="Trebuchet MS" w:eastAsia="Calibri" w:hAnsi="Trebuchet MS" w:cs="Arial"/>
          <w:bCs/>
          <w:sz w:val="20"/>
          <w:szCs w:val="20"/>
        </w:rPr>
      </w:pPr>
      <w:r w:rsidRPr="000F63F6">
        <w:rPr>
          <w:rFonts w:ascii="Trebuchet MS" w:eastAsia="Calibri" w:hAnsi="Trebuchet MS" w:cs="Arial"/>
          <w:bCs/>
          <w:sz w:val="20"/>
          <w:szCs w:val="20"/>
        </w:rPr>
        <w:t>s</w:t>
      </w:r>
      <w:r w:rsidR="008B7661" w:rsidRPr="000F63F6">
        <w:rPr>
          <w:rFonts w:ascii="Trebuchet MS" w:eastAsia="Calibri" w:hAnsi="Trebuchet MS" w:cs="Arial"/>
          <w:bCs/>
          <w:sz w:val="20"/>
          <w:szCs w:val="20"/>
        </w:rPr>
        <w:t>e</w:t>
      </w:r>
      <w:r w:rsidR="00FC24F6" w:rsidRPr="000F63F6">
        <w:rPr>
          <w:rFonts w:ascii="Trebuchet MS" w:eastAsia="Calibri" w:hAnsi="Trebuchet MS" w:cs="Arial"/>
          <w:bCs/>
          <w:sz w:val="20"/>
          <w:szCs w:val="20"/>
        </w:rPr>
        <w:t xml:space="preserve"> obligă, ca pe o perioadă de timp </w:t>
      </w:r>
      <w:r w:rsidR="008B7661" w:rsidRPr="000F63F6">
        <w:rPr>
          <w:rFonts w:ascii="Trebuchet MS" w:eastAsia="Calibri" w:hAnsi="Trebuchet MS" w:cs="Arial"/>
          <w:bCs/>
          <w:sz w:val="20"/>
          <w:szCs w:val="20"/>
        </w:rPr>
        <w:t>de</w:t>
      </w:r>
      <w:r w:rsidR="00FC24F6" w:rsidRPr="000F63F6">
        <w:rPr>
          <w:rFonts w:ascii="Trebuchet MS" w:eastAsia="Calibri" w:hAnsi="Trebuchet MS" w:cs="Arial"/>
          <w:bCs/>
          <w:sz w:val="20"/>
          <w:szCs w:val="20"/>
        </w:rPr>
        <w:t xml:space="preserve"> cel puțin 3 ani de la data semn</w:t>
      </w:r>
      <w:r w:rsidR="008B7661" w:rsidRPr="000F63F6">
        <w:rPr>
          <w:rFonts w:ascii="Trebuchet MS" w:eastAsia="Calibri" w:hAnsi="Trebuchet MS" w:cs="Arial"/>
          <w:bCs/>
          <w:sz w:val="20"/>
          <w:szCs w:val="20"/>
        </w:rPr>
        <w:t>ă</w:t>
      </w:r>
      <w:r w:rsidR="00FC24F6" w:rsidRPr="000F63F6">
        <w:rPr>
          <w:rFonts w:ascii="Trebuchet MS" w:eastAsia="Calibri" w:hAnsi="Trebuchet MS" w:cs="Arial"/>
          <w:bCs/>
          <w:sz w:val="20"/>
          <w:szCs w:val="20"/>
        </w:rPr>
        <w:t xml:space="preserve">rii </w:t>
      </w:r>
      <w:r w:rsidRPr="000F63F6">
        <w:rPr>
          <w:rFonts w:ascii="Trebuchet MS" w:eastAsia="Calibri" w:hAnsi="Trebuchet MS" w:cs="Arial"/>
          <w:bCs/>
          <w:sz w:val="20"/>
          <w:szCs w:val="20"/>
        </w:rPr>
        <w:t>P</w:t>
      </w:r>
      <w:r w:rsidR="00FC24F6" w:rsidRPr="000F63F6">
        <w:rPr>
          <w:rFonts w:ascii="Trebuchet MS" w:eastAsia="Calibri" w:hAnsi="Trebuchet MS" w:cs="Arial"/>
          <w:bCs/>
          <w:sz w:val="20"/>
          <w:szCs w:val="20"/>
        </w:rPr>
        <w:t>rocesului</w:t>
      </w:r>
      <w:r w:rsidRPr="000F63F6">
        <w:rPr>
          <w:rFonts w:ascii="Trebuchet MS" w:eastAsia="Calibri" w:hAnsi="Trebuchet MS" w:cs="Arial"/>
          <w:bCs/>
          <w:sz w:val="20"/>
          <w:szCs w:val="20"/>
        </w:rPr>
        <w:t>-</w:t>
      </w:r>
      <w:r w:rsidR="00FC24F6" w:rsidRPr="000F63F6">
        <w:rPr>
          <w:rFonts w:ascii="Trebuchet MS" w:eastAsia="Calibri" w:hAnsi="Trebuchet MS" w:cs="Arial"/>
          <w:bCs/>
          <w:sz w:val="20"/>
          <w:szCs w:val="20"/>
        </w:rPr>
        <w:t>verbal de recep</w:t>
      </w:r>
      <w:r w:rsidR="008B7661" w:rsidRPr="000F63F6">
        <w:rPr>
          <w:rFonts w:ascii="Trebuchet MS" w:eastAsia="Calibri" w:hAnsi="Trebuchet MS" w:cs="Arial"/>
          <w:bCs/>
          <w:sz w:val="20"/>
          <w:szCs w:val="20"/>
        </w:rPr>
        <w:t>ț</w:t>
      </w:r>
      <w:r w:rsidR="00FC24F6" w:rsidRPr="000F63F6">
        <w:rPr>
          <w:rFonts w:ascii="Trebuchet MS" w:eastAsia="Calibri" w:hAnsi="Trebuchet MS" w:cs="Arial"/>
          <w:bCs/>
          <w:sz w:val="20"/>
          <w:szCs w:val="20"/>
        </w:rPr>
        <w:t>ie, de a:</w:t>
      </w:r>
    </w:p>
    <w:p w14:paraId="7128BCB3" w14:textId="695F76C3" w:rsidR="00FC24F6" w:rsidRPr="00FC24F6" w:rsidRDefault="00FC24F6" w:rsidP="000F63F6">
      <w:pPr>
        <w:pStyle w:val="ListParagraph"/>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asigura sustenabilitatea financiară a investiției, respectiv acoperirea costurilor de întreținere, operare și mentenanță a investiției ce face obiectul prezent</w:t>
      </w:r>
      <w:r w:rsidR="00806A89">
        <w:rPr>
          <w:rFonts w:ascii="Trebuchet MS" w:eastAsia="Calibri" w:hAnsi="Trebuchet MS" w:cs="Arial"/>
          <w:bCs/>
          <w:sz w:val="20"/>
          <w:szCs w:val="20"/>
        </w:rPr>
        <w:t>ului</w:t>
      </w:r>
      <w:r w:rsidRPr="00FC24F6">
        <w:rPr>
          <w:rFonts w:ascii="Trebuchet MS" w:eastAsia="Calibri" w:hAnsi="Trebuchet MS" w:cs="Arial"/>
          <w:bCs/>
          <w:sz w:val="20"/>
          <w:szCs w:val="20"/>
        </w:rPr>
        <w:t xml:space="preserve"> </w:t>
      </w:r>
      <w:r w:rsidR="00806A89">
        <w:rPr>
          <w:rFonts w:ascii="Trebuchet MS" w:eastAsia="Calibri" w:hAnsi="Trebuchet MS" w:cs="Arial"/>
          <w:bCs/>
          <w:sz w:val="20"/>
          <w:szCs w:val="20"/>
        </w:rPr>
        <w:t>proiect</w:t>
      </w:r>
      <w:r w:rsidRPr="00FC24F6">
        <w:rPr>
          <w:rFonts w:ascii="Trebuchet MS" w:eastAsia="Calibri" w:hAnsi="Trebuchet MS" w:cs="Arial"/>
          <w:bCs/>
          <w:sz w:val="20"/>
          <w:szCs w:val="20"/>
        </w:rPr>
        <w:t xml:space="preserve">, </w:t>
      </w:r>
    </w:p>
    <w:p w14:paraId="42DC2081" w14:textId="2B99B4A3" w:rsidR="00FC24F6" w:rsidRPr="00FC24F6" w:rsidRDefault="00FC24F6" w:rsidP="000F63F6">
      <w:pPr>
        <w:pStyle w:val="ListParagraph"/>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asigura accesibilizarea corespunzătoare a spa</w:t>
      </w:r>
      <w:r w:rsidR="008B7661">
        <w:rPr>
          <w:rFonts w:ascii="Trebuchet MS" w:eastAsia="Calibri" w:hAnsi="Trebuchet MS" w:cs="Arial"/>
          <w:bCs/>
          <w:sz w:val="20"/>
          <w:szCs w:val="20"/>
        </w:rPr>
        <w:t>ț</w:t>
      </w:r>
      <w:r w:rsidRPr="00FC24F6">
        <w:rPr>
          <w:rFonts w:ascii="Trebuchet MS" w:eastAsia="Calibri" w:hAnsi="Trebuchet MS" w:cs="Arial"/>
          <w:bCs/>
          <w:sz w:val="20"/>
          <w:szCs w:val="20"/>
        </w:rPr>
        <w:t xml:space="preserve">iului obiect al proiectului, </w:t>
      </w:r>
    </w:p>
    <w:p w14:paraId="11D7C9E9" w14:textId="42B3A1B0" w:rsidR="00FC24F6" w:rsidRPr="00FC24F6" w:rsidRDefault="00FC24F6" w:rsidP="000F63F6">
      <w:pPr>
        <w:pStyle w:val="ListParagraph"/>
        <w:numPr>
          <w:ilvl w:val="0"/>
          <w:numId w:val="128"/>
        </w:numPr>
        <w:jc w:val="both"/>
        <w:rPr>
          <w:rFonts w:ascii="Trebuchet MS" w:eastAsia="Calibri" w:hAnsi="Trebuchet MS" w:cs="Arial"/>
          <w:bCs/>
          <w:sz w:val="20"/>
          <w:szCs w:val="20"/>
        </w:rPr>
      </w:pPr>
      <w:r w:rsidRPr="00FC24F6">
        <w:rPr>
          <w:rFonts w:ascii="Trebuchet MS" w:eastAsia="Calibri" w:hAnsi="Trebuchet MS" w:cs="Arial"/>
          <w:bCs/>
          <w:sz w:val="20"/>
          <w:szCs w:val="20"/>
        </w:rPr>
        <w:t>nu realiza o modificare asupra calității de proprietar al infrastructurii instalate, al echipamentelor achizi</w:t>
      </w:r>
      <w:r w:rsidR="008B7661">
        <w:rPr>
          <w:rFonts w:ascii="Trebuchet MS" w:eastAsia="Calibri" w:hAnsi="Trebuchet MS" w:cs="Arial"/>
          <w:bCs/>
          <w:sz w:val="20"/>
          <w:szCs w:val="20"/>
        </w:rPr>
        <w:t>ț</w:t>
      </w:r>
      <w:r w:rsidRPr="00FC24F6">
        <w:rPr>
          <w:rFonts w:ascii="Trebuchet MS" w:eastAsia="Calibri" w:hAnsi="Trebuchet MS" w:cs="Arial"/>
          <w:bCs/>
          <w:sz w:val="20"/>
          <w:szCs w:val="20"/>
        </w:rPr>
        <w:t xml:space="preserve">ionate, decât în condițiile prevăzute în contractul </w:t>
      </w:r>
      <w:r>
        <w:rPr>
          <w:rFonts w:ascii="Trebuchet MS" w:eastAsia="Calibri" w:hAnsi="Trebuchet MS" w:cs="Arial"/>
          <w:bCs/>
          <w:sz w:val="20"/>
          <w:szCs w:val="20"/>
        </w:rPr>
        <w:t>comercial</w:t>
      </w:r>
      <w:r w:rsidRPr="00FC24F6">
        <w:rPr>
          <w:rFonts w:ascii="Trebuchet MS" w:eastAsia="Calibri" w:hAnsi="Trebuchet MS" w:cs="Arial"/>
          <w:bCs/>
          <w:sz w:val="20"/>
          <w:szCs w:val="20"/>
        </w:rPr>
        <w:t xml:space="preserve">; </w:t>
      </w:r>
    </w:p>
    <w:p w14:paraId="1E69A957" w14:textId="004EB9ED" w:rsidR="00FC24F6" w:rsidRDefault="00FC24F6" w:rsidP="006C427C">
      <w:pPr>
        <w:pStyle w:val="ListParagraph"/>
        <w:numPr>
          <w:ilvl w:val="0"/>
          <w:numId w:val="128"/>
        </w:numPr>
        <w:spacing w:after="120"/>
        <w:jc w:val="both"/>
        <w:rPr>
          <w:rFonts w:ascii="Trebuchet MS" w:eastAsia="Calibri" w:hAnsi="Trebuchet MS" w:cs="Arial"/>
          <w:bCs/>
          <w:sz w:val="20"/>
          <w:szCs w:val="20"/>
        </w:rPr>
      </w:pPr>
      <w:r w:rsidRPr="00FC24F6">
        <w:rPr>
          <w:rFonts w:ascii="Trebuchet MS" w:eastAsia="Calibri" w:hAnsi="Trebuchet MS" w:cs="Arial"/>
          <w:bCs/>
          <w:sz w:val="20"/>
          <w:szCs w:val="20"/>
        </w:rPr>
        <w:t>nu realiza o modificare substanțială care afectează natura, obiectivele sau condițiile de realizare și care ar determina subminarea obiectivelor inițiale ale investi</w:t>
      </w:r>
      <w:r w:rsidR="00B768A1">
        <w:rPr>
          <w:rFonts w:ascii="Trebuchet MS" w:eastAsia="Calibri" w:hAnsi="Trebuchet MS" w:cs="Arial"/>
          <w:bCs/>
          <w:sz w:val="20"/>
          <w:szCs w:val="20"/>
        </w:rPr>
        <w:t>ț</w:t>
      </w:r>
      <w:r w:rsidRPr="00FC24F6">
        <w:rPr>
          <w:rFonts w:ascii="Trebuchet MS" w:eastAsia="Calibri" w:hAnsi="Trebuchet MS" w:cs="Arial"/>
          <w:bCs/>
          <w:sz w:val="20"/>
          <w:szCs w:val="20"/>
        </w:rPr>
        <w:t>iei.</w:t>
      </w:r>
    </w:p>
    <w:p w14:paraId="56924333" w14:textId="77777777" w:rsidR="00AF539C" w:rsidRPr="000F63F6" w:rsidRDefault="00AF539C" w:rsidP="000F63F6">
      <w:pPr>
        <w:spacing w:after="120"/>
        <w:jc w:val="both"/>
        <w:rPr>
          <w:rFonts w:ascii="Trebuchet MS" w:eastAsia="Calibri" w:hAnsi="Trebuchet MS" w:cs="Arial"/>
          <w:bCs/>
          <w:sz w:val="20"/>
          <w:szCs w:val="20"/>
        </w:rPr>
      </w:pPr>
    </w:p>
    <w:p w14:paraId="4428D824" w14:textId="09995988" w:rsidR="000E7EA5" w:rsidRPr="000F63F6" w:rsidRDefault="000E7EA5" w:rsidP="000F63F6">
      <w:pPr>
        <w:pStyle w:val="ListParagraph"/>
        <w:numPr>
          <w:ilvl w:val="0"/>
          <w:numId w:val="130"/>
        </w:numPr>
        <w:spacing w:after="120"/>
        <w:jc w:val="both"/>
        <w:rPr>
          <w:rFonts w:ascii="Trebuchet MS" w:hAnsi="Trebuchet MS"/>
          <w:sz w:val="20"/>
          <w:szCs w:val="20"/>
        </w:rPr>
      </w:pPr>
      <w:r w:rsidRPr="000F63F6">
        <w:rPr>
          <w:rFonts w:ascii="Trebuchet MS" w:hAnsi="Trebuchet MS"/>
          <w:sz w:val="20"/>
          <w:szCs w:val="20"/>
        </w:rPr>
        <w:t>Beneficiarul final declar</w:t>
      </w:r>
      <w:r w:rsidR="00B768A1">
        <w:rPr>
          <w:rFonts w:ascii="Trebuchet MS" w:hAnsi="Trebuchet MS"/>
          <w:sz w:val="20"/>
          <w:szCs w:val="20"/>
        </w:rPr>
        <w:t>ă</w:t>
      </w:r>
      <w:r w:rsidR="002445E6" w:rsidRPr="000F63F6">
        <w:rPr>
          <w:rFonts w:ascii="Trebuchet MS" w:hAnsi="Trebuchet MS"/>
          <w:sz w:val="20"/>
          <w:szCs w:val="20"/>
        </w:rPr>
        <w:t xml:space="preserve"> c</w:t>
      </w:r>
      <w:r w:rsidR="00B768A1">
        <w:rPr>
          <w:rFonts w:ascii="Trebuchet MS" w:hAnsi="Trebuchet MS"/>
          <w:sz w:val="20"/>
          <w:szCs w:val="20"/>
        </w:rPr>
        <w:t>ă</w:t>
      </w:r>
      <w:r w:rsidRPr="000F63F6">
        <w:rPr>
          <w:rFonts w:ascii="Trebuchet MS" w:hAnsi="Trebuchet MS"/>
          <w:sz w:val="20"/>
          <w:szCs w:val="20"/>
        </w:rPr>
        <w:t>:</w:t>
      </w:r>
    </w:p>
    <w:p w14:paraId="6DF8A408" w14:textId="36807A59" w:rsidR="000E7EA5" w:rsidRPr="000F63F6" w:rsidRDefault="00B768A1" w:rsidP="000E7EA5">
      <w:pPr>
        <w:pStyle w:val="ListParagraph"/>
        <w:numPr>
          <w:ilvl w:val="0"/>
          <w:numId w:val="127"/>
        </w:numPr>
        <w:jc w:val="both"/>
        <w:rPr>
          <w:rFonts w:ascii="Trebuchet MS" w:hAnsi="Trebuchet MS"/>
          <w:sz w:val="20"/>
          <w:szCs w:val="20"/>
        </w:rPr>
      </w:pPr>
      <w:r>
        <w:rPr>
          <w:rFonts w:ascii="Trebuchet MS" w:hAnsi="Trebuchet MS"/>
          <w:sz w:val="20"/>
          <w:szCs w:val="20"/>
        </w:rPr>
        <w:t>l</w:t>
      </w:r>
      <w:r w:rsidR="00FB39B4">
        <w:rPr>
          <w:rFonts w:ascii="Trebuchet MS" w:hAnsi="Trebuchet MS"/>
          <w:sz w:val="20"/>
          <w:szCs w:val="20"/>
        </w:rPr>
        <w:t>ucr</w:t>
      </w:r>
      <w:r>
        <w:rPr>
          <w:rFonts w:ascii="Trebuchet MS" w:hAnsi="Trebuchet MS"/>
          <w:sz w:val="20"/>
          <w:szCs w:val="20"/>
        </w:rPr>
        <w:t>ă</w:t>
      </w:r>
      <w:r w:rsidR="00FB39B4">
        <w:rPr>
          <w:rFonts w:ascii="Trebuchet MS" w:hAnsi="Trebuchet MS"/>
          <w:sz w:val="20"/>
          <w:szCs w:val="20"/>
        </w:rPr>
        <w:t xml:space="preserve">rile aferente </w:t>
      </w:r>
      <w:r>
        <w:rPr>
          <w:rFonts w:ascii="Trebuchet MS" w:hAnsi="Trebuchet MS"/>
          <w:sz w:val="20"/>
          <w:szCs w:val="20"/>
        </w:rPr>
        <w:t>c</w:t>
      </w:r>
      <w:r w:rsidR="000E7EA5" w:rsidRPr="000F63F6">
        <w:rPr>
          <w:rFonts w:ascii="Trebuchet MS" w:hAnsi="Trebuchet MS"/>
          <w:sz w:val="20"/>
          <w:szCs w:val="20"/>
        </w:rPr>
        <w:t>l</w:t>
      </w:r>
      <w:r>
        <w:rPr>
          <w:rFonts w:ascii="Trebuchet MS" w:hAnsi="Trebuchet MS"/>
          <w:sz w:val="20"/>
          <w:szCs w:val="20"/>
        </w:rPr>
        <w:t>ă</w:t>
      </w:r>
      <w:r w:rsidR="000E7EA5" w:rsidRPr="000F63F6">
        <w:rPr>
          <w:rFonts w:ascii="Trebuchet MS" w:hAnsi="Trebuchet MS"/>
          <w:sz w:val="20"/>
          <w:szCs w:val="20"/>
        </w:rPr>
        <w:t>dir</w:t>
      </w:r>
      <w:r w:rsidR="00FB39B4">
        <w:rPr>
          <w:rFonts w:ascii="Trebuchet MS" w:hAnsi="Trebuchet MS"/>
          <w:sz w:val="20"/>
          <w:szCs w:val="20"/>
        </w:rPr>
        <w:t>ii</w:t>
      </w:r>
      <w:r w:rsidR="000E7EA5" w:rsidRPr="000F63F6">
        <w:rPr>
          <w:rFonts w:ascii="Trebuchet MS" w:hAnsi="Trebuchet MS"/>
          <w:sz w:val="20"/>
          <w:szCs w:val="20"/>
        </w:rPr>
        <w:t xml:space="preserve"> reziden</w:t>
      </w:r>
      <w:r>
        <w:rPr>
          <w:rFonts w:ascii="Trebuchet MS" w:hAnsi="Trebuchet MS"/>
          <w:sz w:val="20"/>
          <w:szCs w:val="20"/>
        </w:rPr>
        <w:t>ț</w:t>
      </w:r>
      <w:r w:rsidR="000E7EA5" w:rsidRPr="000F63F6">
        <w:rPr>
          <w:rFonts w:ascii="Trebuchet MS" w:hAnsi="Trebuchet MS"/>
          <w:sz w:val="20"/>
          <w:szCs w:val="20"/>
        </w:rPr>
        <w:t>ial</w:t>
      </w:r>
      <w:r w:rsidR="00FB39B4">
        <w:rPr>
          <w:rFonts w:ascii="Trebuchet MS" w:hAnsi="Trebuchet MS"/>
          <w:sz w:val="20"/>
          <w:szCs w:val="20"/>
        </w:rPr>
        <w:t>e</w:t>
      </w:r>
      <w:r w:rsidR="000E7EA5" w:rsidRPr="000F63F6">
        <w:rPr>
          <w:rFonts w:ascii="Trebuchet MS" w:hAnsi="Trebuchet MS"/>
          <w:sz w:val="20"/>
          <w:szCs w:val="20"/>
        </w:rPr>
        <w:t xml:space="preserve"> unifamilial</w:t>
      </w:r>
      <w:r w:rsidR="00FB39B4">
        <w:rPr>
          <w:rFonts w:ascii="Trebuchet MS" w:hAnsi="Trebuchet MS"/>
          <w:sz w:val="20"/>
          <w:szCs w:val="20"/>
        </w:rPr>
        <w:t>e</w:t>
      </w:r>
      <w:r w:rsidR="007F37B3" w:rsidRPr="000F63F6">
        <w:rPr>
          <w:rFonts w:ascii="Trebuchet MS" w:hAnsi="Trebuchet MS"/>
          <w:sz w:val="20"/>
          <w:szCs w:val="20"/>
        </w:rPr>
        <w:t xml:space="preserve"> propus</w:t>
      </w:r>
      <w:r w:rsidR="00FB39B4">
        <w:rPr>
          <w:rFonts w:ascii="Trebuchet MS" w:hAnsi="Trebuchet MS"/>
          <w:sz w:val="20"/>
          <w:szCs w:val="20"/>
        </w:rPr>
        <w:t>e</w:t>
      </w:r>
      <w:r w:rsidR="007F37B3" w:rsidRPr="000F63F6">
        <w:rPr>
          <w:rFonts w:ascii="Trebuchet MS" w:hAnsi="Trebuchet MS"/>
          <w:sz w:val="20"/>
          <w:szCs w:val="20"/>
        </w:rPr>
        <w:t xml:space="preserve"> spre finanțare includ activități eligibile desfășurate după data semnării contractului </w:t>
      </w:r>
      <w:r w:rsidR="000E7EA5" w:rsidRPr="000F63F6">
        <w:rPr>
          <w:rFonts w:ascii="Trebuchet MS" w:hAnsi="Trebuchet MS"/>
          <w:sz w:val="20"/>
          <w:szCs w:val="20"/>
        </w:rPr>
        <w:t>comercial</w:t>
      </w:r>
      <w:r w:rsidR="007F37B3" w:rsidRPr="000F63F6">
        <w:rPr>
          <w:rFonts w:ascii="Trebuchet MS" w:hAnsi="Trebuchet MS"/>
          <w:sz w:val="20"/>
          <w:szCs w:val="20"/>
        </w:rPr>
        <w:t xml:space="preserve"> cu </w:t>
      </w:r>
      <w:r w:rsidR="00221B13" w:rsidRPr="000F63F6">
        <w:rPr>
          <w:rFonts w:ascii="Trebuchet MS" w:eastAsia="Times New Roman" w:hAnsi="Trebuchet MS" w:cs="Times New Roman"/>
          <w:b/>
          <w:sz w:val="20"/>
          <w:szCs w:val="20"/>
          <w:lang w:eastAsia="ro-RO"/>
        </w:rPr>
        <w:t>Prestatorul</w:t>
      </w:r>
      <w:r w:rsidR="007F37B3" w:rsidRPr="000F63F6">
        <w:rPr>
          <w:rFonts w:ascii="Trebuchet MS" w:hAnsi="Trebuchet MS"/>
          <w:sz w:val="20"/>
          <w:szCs w:val="20"/>
        </w:rPr>
        <w:t>.</w:t>
      </w:r>
    </w:p>
    <w:p w14:paraId="76B9C7A1" w14:textId="35C172F4" w:rsidR="00D14DE7" w:rsidRPr="000F63F6" w:rsidRDefault="00B768A1" w:rsidP="00926526">
      <w:pPr>
        <w:pStyle w:val="ListParagraph"/>
        <w:numPr>
          <w:ilvl w:val="0"/>
          <w:numId w:val="127"/>
        </w:numPr>
        <w:jc w:val="both"/>
        <w:rPr>
          <w:rFonts w:ascii="Trebuchet MS" w:hAnsi="Trebuchet MS"/>
          <w:sz w:val="20"/>
          <w:szCs w:val="20"/>
        </w:rPr>
      </w:pPr>
      <w:r w:rsidRPr="000F63F6">
        <w:rPr>
          <w:rFonts w:ascii="Trebuchet MS" w:hAnsi="Trebuchet MS"/>
          <w:sz w:val="20"/>
          <w:szCs w:val="20"/>
        </w:rPr>
        <w:t>p</w:t>
      </w:r>
      <w:r w:rsidR="007F37B3" w:rsidRPr="000F63F6">
        <w:rPr>
          <w:rFonts w:ascii="Trebuchet MS" w:hAnsi="Trebuchet MS"/>
          <w:sz w:val="20"/>
          <w:szCs w:val="20"/>
        </w:rPr>
        <w:t>roiectul nu include lucrări de renovare/instalare panouri fotovoltaice/activități realizate</w:t>
      </w:r>
      <w:r w:rsidR="004B7135" w:rsidRPr="000F63F6">
        <w:rPr>
          <w:rFonts w:ascii="Trebuchet MS" w:hAnsi="Trebuchet MS"/>
          <w:sz w:val="20"/>
          <w:szCs w:val="20"/>
        </w:rPr>
        <w:t xml:space="preserve"> </w:t>
      </w:r>
      <w:r w:rsidRPr="000F63F6">
        <w:rPr>
          <w:rFonts w:ascii="Trebuchet MS" w:hAnsi="Trebuchet MS"/>
          <w:sz w:val="20"/>
          <w:szCs w:val="20"/>
        </w:rPr>
        <w:t>ș</w:t>
      </w:r>
      <w:r w:rsidR="004B7135" w:rsidRPr="000F63F6">
        <w:rPr>
          <w:rFonts w:ascii="Trebuchet MS" w:hAnsi="Trebuchet MS"/>
          <w:sz w:val="20"/>
          <w:szCs w:val="20"/>
        </w:rPr>
        <w:t xml:space="preserve">i aprobate </w:t>
      </w:r>
      <w:r w:rsidR="007F37B3" w:rsidRPr="000F63F6">
        <w:rPr>
          <w:rFonts w:ascii="Trebuchet MS" w:hAnsi="Trebuchet MS"/>
          <w:sz w:val="20"/>
          <w:szCs w:val="20"/>
        </w:rPr>
        <w:t>prin alte programe operaționale sau prin alte programe cu finanțare din surse publice (</w:t>
      </w:r>
      <w:r w:rsidR="00D14DE7" w:rsidRPr="000F63F6">
        <w:rPr>
          <w:rFonts w:ascii="Trebuchet MS" w:hAnsi="Trebuchet MS"/>
          <w:sz w:val="20"/>
          <w:szCs w:val="20"/>
        </w:rPr>
        <w:t xml:space="preserve">ex: fonduri AFM, </w:t>
      </w:r>
      <w:r w:rsidR="007F37B3" w:rsidRPr="000F63F6">
        <w:rPr>
          <w:rFonts w:ascii="Trebuchet MS" w:hAnsi="Trebuchet MS"/>
          <w:sz w:val="20"/>
          <w:szCs w:val="20"/>
        </w:rPr>
        <w:t>fonduri UE, Norvegiene, Elve</w:t>
      </w:r>
      <w:r w:rsidRPr="000F63F6">
        <w:rPr>
          <w:rFonts w:ascii="Trebuchet MS" w:hAnsi="Trebuchet MS"/>
          <w:sz w:val="20"/>
          <w:szCs w:val="20"/>
        </w:rPr>
        <w:t>ț</w:t>
      </w:r>
      <w:r w:rsidR="007F37B3" w:rsidRPr="000F63F6">
        <w:rPr>
          <w:rFonts w:ascii="Trebuchet MS" w:hAnsi="Trebuchet MS"/>
          <w:sz w:val="20"/>
          <w:szCs w:val="20"/>
        </w:rPr>
        <w:t>iene), evitându-se astfel dubla finanțare.</w:t>
      </w:r>
    </w:p>
    <w:p w14:paraId="502C6E16" w14:textId="166B7996" w:rsidR="00404619" w:rsidRDefault="00B768A1" w:rsidP="000F63F6">
      <w:pPr>
        <w:pStyle w:val="ListParagraph"/>
        <w:numPr>
          <w:ilvl w:val="0"/>
          <w:numId w:val="127"/>
        </w:numPr>
        <w:spacing w:after="120"/>
        <w:jc w:val="both"/>
        <w:rPr>
          <w:rFonts w:ascii="Trebuchet MS" w:hAnsi="Trebuchet MS"/>
          <w:sz w:val="20"/>
          <w:szCs w:val="20"/>
        </w:rPr>
      </w:pPr>
      <w:r w:rsidRPr="000F63F6">
        <w:rPr>
          <w:rFonts w:ascii="Trebuchet MS" w:hAnsi="Trebuchet MS"/>
          <w:sz w:val="20"/>
          <w:szCs w:val="20"/>
        </w:rPr>
        <w:t>î</w:t>
      </w:r>
      <w:r w:rsidR="007F37B3" w:rsidRPr="000F63F6">
        <w:rPr>
          <w:rFonts w:ascii="Trebuchet MS" w:hAnsi="Trebuchet MS"/>
          <w:sz w:val="20"/>
          <w:szCs w:val="20"/>
        </w:rPr>
        <w:t>nțeleg</w:t>
      </w:r>
      <w:r w:rsidR="00AF539C" w:rsidRPr="000F63F6">
        <w:rPr>
          <w:rFonts w:ascii="Trebuchet MS" w:hAnsi="Trebuchet MS"/>
          <w:sz w:val="20"/>
          <w:szCs w:val="20"/>
        </w:rPr>
        <w:t>e</w:t>
      </w:r>
      <w:r w:rsidR="007F37B3" w:rsidRPr="000F63F6">
        <w:rPr>
          <w:rFonts w:ascii="Trebuchet MS" w:hAnsi="Trebuchet MS"/>
          <w:sz w:val="20"/>
          <w:szCs w:val="20"/>
        </w:rPr>
        <w:t xml:space="preserve"> că orice situație, eveniment ori modificare care afectează sau ar putea afecta respectarea condițiilor de eligibilitate aplicabile menționate în Ghidul </w:t>
      </w:r>
      <w:r w:rsidR="00674387">
        <w:rPr>
          <w:rFonts w:ascii="Trebuchet MS" w:hAnsi="Trebuchet MS"/>
          <w:sz w:val="20"/>
          <w:szCs w:val="20"/>
        </w:rPr>
        <w:t>Solicitantului</w:t>
      </w:r>
      <w:r w:rsidR="007F37B3" w:rsidRPr="000F63F6">
        <w:rPr>
          <w:rFonts w:ascii="Trebuchet MS" w:hAnsi="Trebuchet MS"/>
          <w:sz w:val="20"/>
          <w:szCs w:val="20"/>
        </w:rPr>
        <w:t xml:space="preserve"> vor fi aduse la cunoștința </w:t>
      </w:r>
      <w:r w:rsidR="00221B13">
        <w:rPr>
          <w:rFonts w:ascii="Trebuchet MS" w:eastAsia="Times New Roman" w:hAnsi="Trebuchet MS" w:cs="Times New Roman"/>
          <w:b/>
          <w:sz w:val="20"/>
          <w:szCs w:val="20"/>
          <w:lang w:eastAsia="ro-RO"/>
        </w:rPr>
        <w:lastRenderedPageBreak/>
        <w:t>Prestatorului</w:t>
      </w:r>
      <w:r w:rsidR="00D14DE7" w:rsidRPr="00D14DE7">
        <w:rPr>
          <w:rFonts w:ascii="Trebuchet MS" w:hAnsi="Trebuchet MS"/>
          <w:sz w:val="20"/>
          <w:szCs w:val="20"/>
        </w:rPr>
        <w:t xml:space="preserve"> </w:t>
      </w:r>
      <w:r>
        <w:rPr>
          <w:rFonts w:ascii="Trebuchet MS" w:hAnsi="Trebuchet MS"/>
          <w:sz w:val="20"/>
          <w:szCs w:val="20"/>
        </w:rPr>
        <w:t>ș</w:t>
      </w:r>
      <w:r w:rsidR="00D14DE7" w:rsidRPr="00D14DE7">
        <w:rPr>
          <w:rFonts w:ascii="Trebuchet MS" w:hAnsi="Trebuchet MS"/>
          <w:sz w:val="20"/>
          <w:szCs w:val="20"/>
        </w:rPr>
        <w:t xml:space="preserve">i/sau </w:t>
      </w:r>
      <w:r w:rsidR="007F08B9">
        <w:rPr>
          <w:rFonts w:ascii="Trebuchet MS" w:hAnsi="Trebuchet MS"/>
          <w:sz w:val="20"/>
          <w:szCs w:val="20"/>
        </w:rPr>
        <w:t>finanțatorului</w:t>
      </w:r>
      <w:r w:rsidR="007F08B9" w:rsidRPr="000F63F6">
        <w:rPr>
          <w:rFonts w:ascii="Trebuchet MS" w:hAnsi="Trebuchet MS"/>
          <w:sz w:val="20"/>
          <w:szCs w:val="20"/>
        </w:rPr>
        <w:t xml:space="preserve"> </w:t>
      </w:r>
      <w:r w:rsidR="007F37B3" w:rsidRPr="000F63F6">
        <w:rPr>
          <w:rFonts w:ascii="Trebuchet MS" w:hAnsi="Trebuchet MS"/>
          <w:sz w:val="20"/>
          <w:szCs w:val="20"/>
        </w:rPr>
        <w:t>în termen de cel mult 5 zile lucrătoare de la luarea la cunoștință a situației respective.</w:t>
      </w:r>
    </w:p>
    <w:p w14:paraId="538832E9" w14:textId="77777777" w:rsidR="00AF539C" w:rsidRPr="000F63F6" w:rsidRDefault="00AF539C" w:rsidP="000F63F6">
      <w:pPr>
        <w:spacing w:after="120"/>
        <w:jc w:val="both"/>
        <w:rPr>
          <w:rFonts w:ascii="Trebuchet MS" w:hAnsi="Trebuchet MS"/>
          <w:sz w:val="20"/>
          <w:szCs w:val="20"/>
        </w:rPr>
      </w:pPr>
    </w:p>
    <w:p w14:paraId="2B15E438" w14:textId="77777777" w:rsidR="00BB5D72" w:rsidRPr="000F63F6" w:rsidRDefault="00BB5D72" w:rsidP="000F63F6">
      <w:pPr>
        <w:pStyle w:val="ListParagraph"/>
        <w:numPr>
          <w:ilvl w:val="0"/>
          <w:numId w:val="130"/>
        </w:numPr>
        <w:spacing w:after="120"/>
        <w:jc w:val="both"/>
        <w:rPr>
          <w:rFonts w:ascii="Trebuchet MS" w:hAnsi="Trebuchet MS"/>
          <w:sz w:val="20"/>
          <w:szCs w:val="20"/>
        </w:rPr>
      </w:pPr>
      <w:r w:rsidRPr="000F63F6">
        <w:rPr>
          <w:rFonts w:ascii="Trebuchet MS" w:hAnsi="Trebuchet MS"/>
          <w:sz w:val="20"/>
          <w:szCs w:val="20"/>
        </w:rPr>
        <w:t>Beneficiar</w:t>
      </w:r>
      <w:r w:rsidR="006C427C" w:rsidRPr="000F63F6">
        <w:rPr>
          <w:rFonts w:ascii="Trebuchet MS" w:hAnsi="Trebuchet MS"/>
          <w:sz w:val="20"/>
          <w:szCs w:val="20"/>
        </w:rPr>
        <w:t>ul</w:t>
      </w:r>
      <w:r w:rsidRPr="000F63F6">
        <w:rPr>
          <w:rFonts w:ascii="Trebuchet MS" w:hAnsi="Trebuchet MS"/>
          <w:sz w:val="20"/>
          <w:szCs w:val="20"/>
        </w:rPr>
        <w:t xml:space="preserve"> final se obligă:</w:t>
      </w:r>
    </w:p>
    <w:p w14:paraId="01E10E71" w14:textId="34829E8C" w:rsidR="00CF7767" w:rsidRPr="000F63F6" w:rsidRDefault="00BB5D72" w:rsidP="00926526">
      <w:pPr>
        <w:pStyle w:val="ListParagraph"/>
        <w:numPr>
          <w:ilvl w:val="0"/>
          <w:numId w:val="129"/>
        </w:numPr>
        <w:jc w:val="both"/>
        <w:rPr>
          <w:rFonts w:ascii="Trebuchet MS" w:hAnsi="Trebuchet MS"/>
          <w:sz w:val="20"/>
          <w:szCs w:val="20"/>
        </w:rPr>
      </w:pPr>
      <w:r w:rsidRPr="000F63F6">
        <w:rPr>
          <w:rFonts w:ascii="Trebuchet MS" w:hAnsi="Trebuchet MS"/>
          <w:sz w:val="20"/>
          <w:szCs w:val="20"/>
        </w:rPr>
        <w:t xml:space="preserve">să mențină durabilitatea investiției în infrastructura finanțată, inclusiv să nu modifice proprietatea asupra unui element de infrastructură finanțată </w:t>
      </w:r>
      <w:r w:rsidR="00101ED1">
        <w:rPr>
          <w:rFonts w:ascii="Trebuchet MS" w:hAnsi="Trebuchet MS"/>
          <w:sz w:val="20"/>
          <w:szCs w:val="20"/>
        </w:rPr>
        <w:t xml:space="preserve"> ce face obiectul prezentului contract</w:t>
      </w:r>
      <w:r w:rsidRPr="000F63F6">
        <w:rPr>
          <w:rFonts w:ascii="Trebuchet MS" w:hAnsi="Trebuchet MS"/>
          <w:sz w:val="20"/>
          <w:szCs w:val="20"/>
        </w:rPr>
        <w:t>, prin care să se acorde un avantaj nejustificat unei întreprinderi/organism public. În acest context, întreprinderea este definită ca fiind exercitarea sistematică de către una sau mai multe persoane a unei activități organizate ce constă în producerea, administrarea, înstrăinarea de bunuri sau prestarea de servicii, indiferent dacă are sau nu un scop lucrativ.</w:t>
      </w:r>
      <w:r w:rsidR="00CF7767" w:rsidRPr="00CF7767">
        <w:rPr>
          <w:rFonts w:ascii="Trebuchet MS" w:hAnsi="Trebuchet MS"/>
          <w:sz w:val="20"/>
          <w:szCs w:val="20"/>
        </w:rPr>
        <w:t xml:space="preserve"> </w:t>
      </w:r>
      <w:r w:rsidRPr="000F63F6">
        <w:rPr>
          <w:rFonts w:ascii="Trebuchet MS" w:hAnsi="Trebuchet MS"/>
          <w:sz w:val="20"/>
          <w:szCs w:val="20"/>
        </w:rPr>
        <w:t xml:space="preserve">Modificarea/pierderea proprietății de către beneficiarul final asupra unui element de infrastructură finanțat, cu nepreluarea de către dobânditorul persoană fizică, a obligațiilor rezultate din contractul </w:t>
      </w:r>
      <w:r w:rsidR="00CF7767" w:rsidRPr="000F63F6">
        <w:rPr>
          <w:rFonts w:ascii="Trebuchet MS" w:hAnsi="Trebuchet MS"/>
          <w:sz w:val="20"/>
          <w:szCs w:val="20"/>
        </w:rPr>
        <w:t>comercial</w:t>
      </w:r>
      <w:r w:rsidRPr="000F63F6">
        <w:rPr>
          <w:rFonts w:ascii="Trebuchet MS" w:hAnsi="Trebuchet MS"/>
          <w:sz w:val="20"/>
          <w:szCs w:val="20"/>
        </w:rPr>
        <w:t>, atrag neeligibilitatea sumelor aferente.</w:t>
      </w:r>
    </w:p>
    <w:p w14:paraId="31F3AD37" w14:textId="57D1AF0E" w:rsidR="00BB5D72" w:rsidRPr="000F63F6" w:rsidRDefault="00BB5D72" w:rsidP="00926526">
      <w:pPr>
        <w:pStyle w:val="ListParagraph"/>
        <w:numPr>
          <w:ilvl w:val="0"/>
          <w:numId w:val="129"/>
        </w:numPr>
        <w:jc w:val="both"/>
        <w:rPr>
          <w:rFonts w:ascii="Trebuchet MS" w:hAnsi="Trebuchet MS"/>
          <w:sz w:val="20"/>
          <w:szCs w:val="20"/>
        </w:rPr>
      </w:pPr>
      <w:r w:rsidRPr="000F63F6">
        <w:rPr>
          <w:rFonts w:ascii="Trebuchet MS" w:hAnsi="Trebuchet MS"/>
          <w:sz w:val="20"/>
          <w:szCs w:val="20"/>
        </w:rPr>
        <w:t>În situația încheierii de căt</w:t>
      </w:r>
      <w:r w:rsidRPr="000F63F6">
        <w:rPr>
          <w:rFonts w:ascii="Trebuchet MS" w:hAnsi="Trebuchet MS"/>
          <w:b/>
          <w:sz w:val="20"/>
          <w:szCs w:val="20"/>
          <w:u w:val="single"/>
        </w:rPr>
        <w:t xml:space="preserve">re </w:t>
      </w:r>
      <w:r w:rsidR="00221B13" w:rsidRPr="000F63F6">
        <w:rPr>
          <w:rFonts w:ascii="Trebuchet MS" w:eastAsia="Times New Roman" w:hAnsi="Trebuchet MS" w:cs="Times New Roman"/>
          <w:b/>
          <w:sz w:val="20"/>
          <w:szCs w:val="20"/>
          <w:u w:val="single"/>
          <w:lang w:eastAsia="ro-RO"/>
        </w:rPr>
        <w:t>Prestator</w:t>
      </w:r>
      <w:r w:rsidRPr="000F63F6">
        <w:rPr>
          <w:rFonts w:ascii="Trebuchet MS" w:hAnsi="Trebuchet MS"/>
          <w:b/>
          <w:sz w:val="20"/>
          <w:szCs w:val="20"/>
          <w:u w:val="single"/>
        </w:rPr>
        <w:t xml:space="preserve"> a contractelor de finanțare cu beneficiari finali pentru achiziția </w:t>
      </w:r>
      <w:r w:rsidRPr="000F63F6">
        <w:rPr>
          <w:rFonts w:ascii="Trebuchet MS" w:hAnsi="Trebuchet MS"/>
          <w:sz w:val="20"/>
          <w:szCs w:val="20"/>
        </w:rPr>
        <w:t>de sisteme fotovoltaice care se amplasează pe imobile ipotecate, sau care devin ipotecate pe parcursul implementării, executarea silită a imobilului în favoarea unei întreprinderi atrage neeligibilitatea sumelor aferente</w:t>
      </w:r>
      <w:r w:rsidR="00B768A1" w:rsidRPr="000F63F6">
        <w:rPr>
          <w:rFonts w:ascii="Trebuchet MS" w:hAnsi="Trebuchet MS"/>
          <w:sz w:val="20"/>
          <w:szCs w:val="20"/>
        </w:rPr>
        <w:t>.</w:t>
      </w:r>
    </w:p>
    <w:p w14:paraId="6C48D83E" w14:textId="77777777" w:rsidR="007A71F6" w:rsidRDefault="007A71F6">
      <w:pPr>
        <w:tabs>
          <w:tab w:val="left" w:pos="709"/>
        </w:tabs>
        <w:spacing w:after="0"/>
        <w:jc w:val="both"/>
        <w:rPr>
          <w:rFonts w:ascii="Trebuchet MS" w:eastAsia="Times New Roman" w:hAnsi="Trebuchet MS" w:cs="Times New Roman"/>
          <w:sz w:val="20"/>
          <w:szCs w:val="20"/>
          <w:lang w:eastAsia="ro-RO"/>
        </w:rPr>
      </w:pPr>
    </w:p>
    <w:p w14:paraId="419CBB62" w14:textId="77777777" w:rsidR="000E63B0" w:rsidRDefault="000E63B0">
      <w:pPr>
        <w:tabs>
          <w:tab w:val="left" w:pos="709"/>
        </w:tabs>
        <w:spacing w:after="0"/>
        <w:jc w:val="both"/>
        <w:rPr>
          <w:rFonts w:ascii="Trebuchet MS" w:eastAsia="Times New Roman" w:hAnsi="Trebuchet MS" w:cs="Times New Roman"/>
          <w:sz w:val="20"/>
          <w:szCs w:val="20"/>
          <w:lang w:eastAsia="ro-RO"/>
        </w:rPr>
      </w:pPr>
    </w:p>
    <w:p w14:paraId="34CD77FE" w14:textId="77777777" w:rsidR="00D14DE7" w:rsidRPr="000F63F6" w:rsidRDefault="00417C00" w:rsidP="000F63F6">
      <w:pPr>
        <w:pStyle w:val="Heading2"/>
        <w:rPr>
          <w:rFonts w:ascii="Trebuchet MS" w:hAnsi="Trebuchet MS"/>
          <w:sz w:val="22"/>
          <w:lang w:eastAsia="ro-RO"/>
        </w:rPr>
      </w:pPr>
      <w:proofErr w:type="spellStart"/>
      <w:r w:rsidRPr="000F63F6">
        <w:rPr>
          <w:rFonts w:ascii="Trebuchet MS" w:hAnsi="Trebuchet MS"/>
          <w:sz w:val="22"/>
          <w:lang w:eastAsia="ro-RO"/>
        </w:rPr>
        <w:t>Declarație</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privind</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conflictul</w:t>
      </w:r>
      <w:proofErr w:type="spellEnd"/>
      <w:r w:rsidRPr="000F63F6">
        <w:rPr>
          <w:rFonts w:ascii="Trebuchet MS" w:hAnsi="Trebuchet MS"/>
          <w:sz w:val="22"/>
          <w:lang w:eastAsia="ro-RO"/>
        </w:rPr>
        <w:t xml:space="preserve"> de </w:t>
      </w:r>
      <w:proofErr w:type="spellStart"/>
      <w:r w:rsidRPr="000F63F6">
        <w:rPr>
          <w:rFonts w:ascii="Trebuchet MS" w:hAnsi="Trebuchet MS"/>
          <w:sz w:val="22"/>
          <w:lang w:eastAsia="ro-RO"/>
        </w:rPr>
        <w:t>interese</w:t>
      </w:r>
      <w:proofErr w:type="spellEnd"/>
    </w:p>
    <w:p w14:paraId="49811980"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78BC0F40" w14:textId="3DAEEB43" w:rsidR="00AF539C" w:rsidRPr="007F37B3" w:rsidRDefault="00AF539C" w:rsidP="00AF539C">
      <w:pPr>
        <w:spacing w:after="120" w:line="259" w:lineRule="auto"/>
        <w:jc w:val="both"/>
        <w:rPr>
          <w:rFonts w:ascii="Trebuchet MS" w:eastAsia="Calibri" w:hAnsi="Trebuchet MS" w:cs="Arial"/>
          <w:sz w:val="20"/>
          <w:szCs w:val="20"/>
        </w:rPr>
      </w:pPr>
      <w:r w:rsidRPr="007F37B3">
        <w:rPr>
          <w:rFonts w:ascii="Trebuchet MS" w:eastAsia="Calibri" w:hAnsi="Trebuchet MS" w:cs="Arial"/>
          <w:sz w:val="20"/>
          <w:szCs w:val="20"/>
        </w:rPr>
        <w:t xml:space="preserve">Subsemnatul / Subsemnata </w:t>
      </w:r>
      <m:oMath>
        <m:r>
          <m:rPr>
            <m:nor/>
          </m:rPr>
          <w:rPr>
            <w:rFonts w:ascii="Trebuchet MS" w:eastAsia="Calibri" w:hAnsi="Trebuchet MS" w:cs="Arial"/>
            <w:sz w:val="20"/>
            <w:szCs w:val="20"/>
          </w:rPr>
          <m:t>nume, prenume</m:t>
        </m:r>
      </m:oMath>
      <w:r w:rsidRPr="007F37B3">
        <w:rPr>
          <w:rFonts w:ascii="Trebuchet MS" w:eastAsia="Calibri" w:hAnsi="Trebuchet MS" w:cs="Arial"/>
          <w:sz w:val="20"/>
          <w:szCs w:val="20"/>
        </w:rPr>
        <w:t xml:space="preserve">, CNP </w:t>
      </w:r>
      <m:oMath>
        <m:r>
          <w:rPr>
            <w:rFonts w:ascii="Cambria Math" w:eastAsia="Calibri" w:hAnsi="Cambria Math" w:cs="Arial"/>
            <w:sz w:val="20"/>
            <w:szCs w:val="20"/>
          </w:rPr>
          <m:t>__________________________</m:t>
        </m:r>
      </m:oMath>
      <w:r w:rsidRPr="007F37B3">
        <w:rPr>
          <w:rFonts w:ascii="Trebuchet MS" w:eastAsia="Calibri" w:hAnsi="Trebuchet MS" w:cs="Arial"/>
          <w:sz w:val="20"/>
          <w:szCs w:val="20"/>
        </w:rPr>
        <w:t xml:space="preserve">, posesor/posesoare a </w:t>
      </w:r>
      <m:oMath>
        <m:r>
          <m:rPr>
            <m:nor/>
          </m:rPr>
          <w:rPr>
            <w:rFonts w:ascii="Trebuchet MS" w:eastAsia="Calibri" w:hAnsi="Trebuchet MS" w:cs="Arial"/>
            <w:sz w:val="20"/>
            <w:szCs w:val="20"/>
          </w:rPr>
          <m:t>BI / CI/Pa</m:t>
        </m:r>
        <m:r>
          <m:rPr>
            <m:nor/>
          </m:rPr>
          <w:rPr>
            <w:rFonts w:ascii="Cambria Math" w:eastAsia="Calibri" w:hAnsi="Trebuchet MS" w:cs="Arial"/>
            <w:sz w:val="20"/>
            <w:szCs w:val="20"/>
          </w:rPr>
          <m:t>ș</m:t>
        </m:r>
        <m:r>
          <m:rPr>
            <m:nor/>
          </m:rPr>
          <w:rPr>
            <w:rFonts w:ascii="Trebuchet MS" w:eastAsia="Calibri" w:hAnsi="Trebuchet MS" w:cs="Arial"/>
            <w:sz w:val="20"/>
            <w:szCs w:val="20"/>
          </w:rPr>
          <m:t>aport</m:t>
        </m:r>
      </m:oMath>
      <w:r w:rsidRPr="007F37B3">
        <w:rPr>
          <w:rFonts w:ascii="Trebuchet MS" w:eastAsia="Calibri" w:hAnsi="Trebuchet MS" w:cs="Arial"/>
          <w:sz w:val="20"/>
          <w:szCs w:val="20"/>
        </w:rPr>
        <w:t xml:space="preserve"> seria </w:t>
      </w:r>
      <m:oMath>
        <m:r>
          <m:rPr>
            <m:nor/>
          </m:rPr>
          <w:rPr>
            <w:rFonts w:ascii="Trebuchet MS" w:eastAsia="Calibri" w:hAnsi="Trebuchet MS" w:cs="Arial"/>
            <w:sz w:val="20"/>
            <w:szCs w:val="20"/>
          </w:rPr>
          <m:t>______________,</m:t>
        </m:r>
      </m:oMath>
      <w:r w:rsidRPr="007F37B3">
        <w:rPr>
          <w:rFonts w:ascii="Trebuchet MS" w:eastAsia="Times New Roman" w:hAnsi="Trebuchet MS" w:cs="Arial"/>
          <w:sz w:val="20"/>
          <w:szCs w:val="20"/>
        </w:rPr>
        <w:t xml:space="preserve"> </w:t>
      </w:r>
      <w:r w:rsidRPr="007F37B3">
        <w:rPr>
          <w:rFonts w:ascii="Trebuchet MS" w:eastAsia="Calibri" w:hAnsi="Trebuchet MS" w:cs="Arial"/>
          <w:sz w:val="20"/>
          <w:szCs w:val="20"/>
        </w:rPr>
        <w:t xml:space="preserve">nr. </w:t>
      </w:r>
      <m:oMath>
        <m:r>
          <m:rPr>
            <m:nor/>
          </m:rPr>
          <w:rPr>
            <w:rFonts w:ascii="Trebuchet MS" w:eastAsia="Calibri" w:hAnsi="Trebuchet MS" w:cs="Arial"/>
            <w:sz w:val="20"/>
            <w:szCs w:val="20"/>
          </w:rPr>
          <m:t>___________________</m:t>
        </m:r>
      </m:oMath>
      <w:r w:rsidRPr="007F37B3">
        <w:rPr>
          <w:rFonts w:ascii="Trebuchet MS" w:eastAsia="Calibri" w:hAnsi="Trebuchet MS" w:cs="Arial"/>
          <w:sz w:val="20"/>
          <w:szCs w:val="20"/>
        </w:rPr>
        <w:t xml:space="preserve">, în calitate de </w:t>
      </w:r>
      <w:r>
        <w:rPr>
          <w:rFonts w:ascii="Trebuchet MS" w:eastAsia="Calibri" w:hAnsi="Trebuchet MS" w:cs="Arial"/>
          <w:sz w:val="20"/>
          <w:szCs w:val="20"/>
        </w:rPr>
        <w:t>Beneficiar final</w:t>
      </w:r>
      <w:r w:rsidRPr="007F37B3">
        <w:rPr>
          <w:rFonts w:ascii="Trebuchet MS" w:eastAsia="Calibri" w:hAnsi="Trebuchet MS" w:cs="Arial"/>
          <w:sz w:val="20"/>
          <w:szCs w:val="20"/>
        </w:rPr>
        <w:t>, cunoscând că falsul în declarații este pedepsit de Codul Penal, declar pe propria răspundere că</w:t>
      </w:r>
      <w:r w:rsidR="00417C00">
        <w:rPr>
          <w:rFonts w:ascii="Trebuchet MS" w:eastAsia="Calibri" w:hAnsi="Trebuchet MS" w:cs="Arial"/>
          <w:sz w:val="20"/>
          <w:szCs w:val="20"/>
        </w:rPr>
        <w:t>,</w:t>
      </w:r>
      <w:r w:rsidR="00417C00" w:rsidRPr="00417C00">
        <w:t xml:space="preserve"> </w:t>
      </w:r>
      <w:r w:rsidR="00417C00" w:rsidRPr="00417C00">
        <w:rPr>
          <w:rFonts w:ascii="Trebuchet MS" w:eastAsia="Calibri" w:hAnsi="Trebuchet MS" w:cs="Arial"/>
          <w:sz w:val="20"/>
          <w:szCs w:val="20"/>
        </w:rPr>
        <w:t xml:space="preserve">în baza informațiilor pe care le dețin la această dată, participarea în cadrul proiectului nu este de natură a crea o situație de conflict de interese în conformitate cu prevederile </w:t>
      </w:r>
      <w:r w:rsidR="00BB6F81">
        <w:rPr>
          <w:rFonts w:ascii="Trebuchet MS" w:eastAsia="Calibri" w:hAnsi="Trebuchet MS" w:cs="Arial"/>
          <w:sz w:val="20"/>
          <w:szCs w:val="20"/>
        </w:rPr>
        <w:t>A</w:t>
      </w:r>
      <w:r w:rsidR="00417C00" w:rsidRPr="00417C00">
        <w:rPr>
          <w:rFonts w:ascii="Trebuchet MS" w:eastAsia="Calibri" w:hAnsi="Trebuchet MS" w:cs="Arial"/>
          <w:sz w:val="20"/>
          <w:szCs w:val="20"/>
        </w:rPr>
        <w:t>rt. 61 – Conflictul de interese din Regulamentul (UE, Euratom) 2018/1046.</w:t>
      </w:r>
    </w:p>
    <w:p w14:paraId="61A1FC97" w14:textId="77777777" w:rsidR="00D14DE7" w:rsidRDefault="00D14DE7">
      <w:pPr>
        <w:tabs>
          <w:tab w:val="left" w:pos="709"/>
        </w:tabs>
        <w:spacing w:after="0"/>
        <w:jc w:val="both"/>
        <w:rPr>
          <w:rFonts w:ascii="Trebuchet MS" w:eastAsia="Times New Roman" w:hAnsi="Trebuchet MS" w:cs="Times New Roman"/>
          <w:sz w:val="20"/>
          <w:szCs w:val="20"/>
          <w:lang w:eastAsia="ro-RO"/>
        </w:rPr>
      </w:pPr>
    </w:p>
    <w:p w14:paraId="1E640DE4" w14:textId="77777777" w:rsidR="000E63B0" w:rsidRDefault="000E63B0">
      <w:pPr>
        <w:tabs>
          <w:tab w:val="left" w:pos="709"/>
        </w:tabs>
        <w:spacing w:after="0"/>
        <w:jc w:val="both"/>
        <w:rPr>
          <w:rFonts w:ascii="Trebuchet MS" w:eastAsia="Times New Roman" w:hAnsi="Trebuchet MS" w:cs="Times New Roman"/>
          <w:sz w:val="20"/>
          <w:szCs w:val="20"/>
          <w:lang w:eastAsia="ro-RO"/>
        </w:rPr>
      </w:pPr>
    </w:p>
    <w:p w14:paraId="7F759FEB" w14:textId="77777777" w:rsidR="00417C00" w:rsidRPr="000F63F6" w:rsidRDefault="00417C00" w:rsidP="000F63F6">
      <w:pPr>
        <w:pStyle w:val="Heading2"/>
        <w:rPr>
          <w:rFonts w:ascii="Trebuchet MS" w:hAnsi="Trebuchet MS"/>
          <w:sz w:val="22"/>
          <w:lang w:eastAsia="ro-RO"/>
        </w:rPr>
      </w:pPr>
      <w:proofErr w:type="spellStart"/>
      <w:r w:rsidRPr="000F63F6">
        <w:rPr>
          <w:rFonts w:ascii="Trebuchet MS" w:hAnsi="Trebuchet MS"/>
          <w:sz w:val="22"/>
          <w:lang w:eastAsia="ro-RO"/>
        </w:rPr>
        <w:t>Declarație</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privind</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evitarea</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neregulilor</w:t>
      </w:r>
      <w:proofErr w:type="spellEnd"/>
      <w:r w:rsidRPr="000F63F6">
        <w:rPr>
          <w:rFonts w:ascii="Trebuchet MS" w:hAnsi="Trebuchet MS"/>
          <w:sz w:val="22"/>
          <w:lang w:eastAsia="ro-RO"/>
        </w:rPr>
        <w:t xml:space="preserve"> grave, a </w:t>
      </w:r>
      <w:proofErr w:type="spellStart"/>
      <w:r w:rsidRPr="000F63F6">
        <w:rPr>
          <w:rFonts w:ascii="Trebuchet MS" w:hAnsi="Trebuchet MS"/>
          <w:sz w:val="22"/>
          <w:lang w:eastAsia="ro-RO"/>
        </w:rPr>
        <w:t>fraudei</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și</w:t>
      </w:r>
      <w:proofErr w:type="spellEnd"/>
      <w:r w:rsidRPr="000F63F6">
        <w:rPr>
          <w:rFonts w:ascii="Trebuchet MS" w:hAnsi="Trebuchet MS"/>
          <w:sz w:val="22"/>
          <w:lang w:eastAsia="ro-RO"/>
        </w:rPr>
        <w:t xml:space="preserve"> </w:t>
      </w:r>
      <w:proofErr w:type="spellStart"/>
      <w:r w:rsidRPr="000F63F6">
        <w:rPr>
          <w:rFonts w:ascii="Trebuchet MS" w:hAnsi="Trebuchet MS"/>
          <w:sz w:val="22"/>
          <w:lang w:eastAsia="ro-RO"/>
        </w:rPr>
        <w:t>corupției</w:t>
      </w:r>
      <w:proofErr w:type="spellEnd"/>
    </w:p>
    <w:p w14:paraId="5E84EE22" w14:textId="77777777" w:rsidR="00417C00" w:rsidRDefault="00417C00">
      <w:pPr>
        <w:tabs>
          <w:tab w:val="left" w:pos="709"/>
        </w:tabs>
        <w:spacing w:after="0"/>
        <w:jc w:val="both"/>
        <w:rPr>
          <w:rFonts w:ascii="Trebuchet MS" w:eastAsia="Times New Roman" w:hAnsi="Trebuchet MS" w:cs="Times New Roman"/>
          <w:sz w:val="20"/>
          <w:szCs w:val="20"/>
          <w:lang w:eastAsia="ro-RO"/>
        </w:rPr>
      </w:pPr>
    </w:p>
    <w:p w14:paraId="2CB0809E" w14:textId="7A8445A6" w:rsidR="0076004B" w:rsidRPr="0076004B" w:rsidRDefault="00417C00" w:rsidP="0076004B">
      <w:pPr>
        <w:tabs>
          <w:tab w:val="left" w:pos="709"/>
        </w:tabs>
        <w:spacing w:after="0"/>
        <w:jc w:val="both"/>
        <w:rPr>
          <w:rFonts w:ascii="Trebuchet MS" w:eastAsia="Times New Roman" w:hAnsi="Trebuchet MS" w:cs="Times New Roman"/>
          <w:sz w:val="20"/>
          <w:szCs w:val="20"/>
          <w:lang w:eastAsia="ro-RO"/>
        </w:rPr>
      </w:pPr>
      <w:r w:rsidRPr="00417C00">
        <w:rPr>
          <w:rFonts w:ascii="Trebuchet MS" w:eastAsia="Times New Roman" w:hAnsi="Trebuchet MS" w:cs="Times New Roman"/>
          <w:sz w:val="20"/>
          <w:szCs w:val="20"/>
          <w:lang w:eastAsia="ro-RO"/>
        </w:rPr>
        <w:t>Subsemnatul / Subsemnata "</w:t>
      </w:r>
      <w:proofErr w:type="spellStart"/>
      <w:r w:rsidRPr="00417C00">
        <w:rPr>
          <w:rFonts w:ascii="Trebuchet MS" w:eastAsia="Times New Roman" w:hAnsi="Trebuchet MS" w:cs="Times New Roman"/>
          <w:sz w:val="20"/>
          <w:szCs w:val="20"/>
          <w:lang w:eastAsia="ro-RO"/>
        </w:rPr>
        <w:t>nume,prenume</w:t>
      </w:r>
      <w:proofErr w:type="spellEnd"/>
      <w:r w:rsidRPr="00417C00">
        <w:rPr>
          <w:rFonts w:ascii="Trebuchet MS" w:eastAsia="Times New Roman" w:hAnsi="Trebuchet MS" w:cs="Times New Roman"/>
          <w:sz w:val="20"/>
          <w:szCs w:val="20"/>
          <w:lang w:eastAsia="ro-RO"/>
        </w:rPr>
        <w:t>" , CNP __________________________, posesor/posesoare a "BI / CI/Pa</w:t>
      </w:r>
      <w:r w:rsidR="00B768A1">
        <w:rPr>
          <w:rFonts w:ascii="Trebuchet MS" w:eastAsia="Times New Roman" w:hAnsi="Trebuchet MS" w:cs="Times New Roman"/>
          <w:sz w:val="20"/>
          <w:szCs w:val="20"/>
          <w:lang w:eastAsia="ro-RO"/>
        </w:rPr>
        <w:t>ș</w:t>
      </w:r>
      <w:r w:rsidRPr="00417C00">
        <w:rPr>
          <w:rFonts w:ascii="Trebuchet MS" w:eastAsia="Times New Roman" w:hAnsi="Trebuchet MS" w:cs="Times New Roman"/>
          <w:sz w:val="20"/>
          <w:szCs w:val="20"/>
          <w:lang w:eastAsia="ro-RO"/>
        </w:rPr>
        <w:t>aport"  seria "______________,"  nr. "___________________" , în calitate de Beneficiar final, cunoscând că falsul în declarații este pedepsit de Codul Penal, declar pe propria răspundere că,</w:t>
      </w:r>
      <w:r w:rsidR="0076004B" w:rsidRPr="0076004B">
        <w:t xml:space="preserve"> </w:t>
      </w:r>
      <w:r w:rsidR="0076004B" w:rsidRPr="0076004B">
        <w:rPr>
          <w:rFonts w:ascii="Trebuchet MS" w:eastAsia="Times New Roman" w:hAnsi="Trebuchet MS" w:cs="Times New Roman"/>
          <w:sz w:val="20"/>
          <w:szCs w:val="20"/>
          <w:lang w:eastAsia="ro-RO"/>
        </w:rPr>
        <w:t xml:space="preserve">cunoscând prevederile </w:t>
      </w:r>
      <w:r w:rsidR="00BB6F81">
        <w:rPr>
          <w:rFonts w:ascii="Trebuchet MS" w:eastAsia="Times New Roman" w:hAnsi="Trebuchet MS" w:cs="Times New Roman"/>
          <w:sz w:val="20"/>
          <w:szCs w:val="20"/>
          <w:lang w:eastAsia="ro-RO"/>
        </w:rPr>
        <w:t>A</w:t>
      </w:r>
      <w:r w:rsidR="0076004B" w:rsidRPr="0076004B">
        <w:rPr>
          <w:rFonts w:ascii="Trebuchet MS" w:eastAsia="Times New Roman" w:hAnsi="Trebuchet MS" w:cs="Times New Roman"/>
          <w:sz w:val="20"/>
          <w:szCs w:val="20"/>
          <w:lang w:eastAsia="ro-RO"/>
        </w:rPr>
        <w:t>rt. 326 din Codul Penal cu privire la falsul în declarații,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0A430751" w14:textId="77777777" w:rsidR="00D14DE7" w:rsidRDefault="0076004B" w:rsidP="0076004B">
      <w:pPr>
        <w:tabs>
          <w:tab w:val="left" w:pos="709"/>
        </w:tabs>
        <w:spacing w:after="0"/>
        <w:jc w:val="both"/>
        <w:rPr>
          <w:rFonts w:ascii="Trebuchet MS" w:eastAsia="Times New Roman" w:hAnsi="Trebuchet MS" w:cs="Times New Roman"/>
          <w:sz w:val="20"/>
          <w:szCs w:val="20"/>
          <w:lang w:eastAsia="ro-RO"/>
        </w:rPr>
      </w:pPr>
      <w:r w:rsidRPr="0076004B">
        <w:rPr>
          <w:rFonts w:ascii="Trebuchet MS" w:eastAsia="Times New Roman" w:hAnsi="Trebuchet MS" w:cs="Times New Roman"/>
          <w:sz w:val="20"/>
          <w:szCs w:val="20"/>
          <w:lang w:eastAsia="ro-RO"/>
        </w:rPr>
        <w:t>Declarație pe proprie răspundere, sub sancțiunile aplicate faptei de fals în acte publice.</w:t>
      </w:r>
    </w:p>
    <w:p w14:paraId="487C60B4" w14:textId="77777777" w:rsidR="00D14DE7" w:rsidRDefault="00D14DE7">
      <w:pPr>
        <w:tabs>
          <w:tab w:val="left" w:pos="709"/>
        </w:tabs>
        <w:spacing w:after="0"/>
        <w:jc w:val="both"/>
        <w:rPr>
          <w:rFonts w:ascii="Trebuchet MS" w:eastAsia="Times New Roman" w:hAnsi="Trebuchet MS" w:cs="Times New Roman"/>
          <w:sz w:val="20"/>
          <w:szCs w:val="20"/>
          <w:lang w:eastAsia="ro-RO"/>
        </w:rPr>
      </w:pPr>
    </w:p>
    <w:p w14:paraId="6696AEA8"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3DB757FF"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3DB799DE" w14:textId="77777777" w:rsidR="002C6196" w:rsidRDefault="002C6196">
      <w:pPr>
        <w:tabs>
          <w:tab w:val="left" w:pos="709"/>
        </w:tabs>
        <w:spacing w:after="0"/>
        <w:jc w:val="both"/>
        <w:rPr>
          <w:rFonts w:ascii="Trebuchet MS" w:eastAsia="Times New Roman" w:hAnsi="Trebuchet MS" w:cs="Times New Roman"/>
          <w:sz w:val="20"/>
          <w:szCs w:val="20"/>
          <w:lang w:eastAsia="ro-RO"/>
        </w:rPr>
      </w:pPr>
    </w:p>
    <w:p w14:paraId="4796B762" w14:textId="77777777" w:rsidR="0076004B" w:rsidRDefault="0076004B">
      <w:pPr>
        <w:tabs>
          <w:tab w:val="left" w:pos="709"/>
        </w:tabs>
        <w:spacing w:after="0"/>
        <w:jc w:val="both"/>
        <w:rPr>
          <w:rFonts w:ascii="Trebuchet MS" w:eastAsia="Times New Roman" w:hAnsi="Trebuchet MS" w:cs="Times New Roman"/>
          <w:sz w:val="20"/>
          <w:szCs w:val="20"/>
          <w:lang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0E63B0" w14:paraId="0DA3EEBB" w14:textId="77777777" w:rsidTr="00926526">
        <w:tc>
          <w:tcPr>
            <w:tcW w:w="4956" w:type="dxa"/>
          </w:tcPr>
          <w:p w14:paraId="7C060D5B" w14:textId="3F70E91E" w:rsidR="000E63B0" w:rsidRPr="00832776" w:rsidRDefault="000E63B0" w:rsidP="00926526">
            <w:pPr>
              <w:tabs>
                <w:tab w:val="left" w:pos="709"/>
              </w:tabs>
              <w:spacing w:line="276" w:lineRule="auto"/>
              <w:jc w:val="center"/>
              <w:rPr>
                <w:rFonts w:ascii="Trebuchet MS" w:eastAsia="Times New Roman" w:hAnsi="Trebuchet MS"/>
                <w:lang w:eastAsia="ro-RO"/>
              </w:rPr>
            </w:pPr>
            <w:proofErr w:type="spellStart"/>
            <w:r w:rsidRPr="00F635ED">
              <w:rPr>
                <w:rFonts w:ascii="Trebuchet MS" w:eastAsia="Times New Roman" w:hAnsi="Trebuchet MS"/>
                <w:b/>
                <w:lang w:eastAsia="ro-RO"/>
              </w:rPr>
              <w:t>Societatea</w:t>
            </w:r>
            <w:proofErr w:type="spellEnd"/>
            <w:r w:rsidRPr="00F635ED">
              <w:rPr>
                <w:rFonts w:ascii="Trebuchet MS" w:eastAsia="Times New Roman" w:hAnsi="Trebuchet MS"/>
                <w:b/>
                <w:lang w:eastAsia="ro-RO"/>
              </w:rPr>
              <w:t xml:space="preserve"> </w:t>
            </w:r>
            <w:proofErr w:type="spellStart"/>
            <w:r w:rsidR="00B768A1">
              <w:rPr>
                <w:rFonts w:ascii="Trebuchet MS" w:eastAsia="Times New Roman" w:hAnsi="Trebuchet MS"/>
                <w:b/>
                <w:lang w:eastAsia="ro-RO"/>
              </w:rPr>
              <w:t>î</w:t>
            </w:r>
            <w:r w:rsidRPr="00F635ED">
              <w:rPr>
                <w:rFonts w:ascii="Trebuchet MS" w:eastAsia="Times New Roman" w:hAnsi="Trebuchet MS"/>
                <w:b/>
                <w:lang w:eastAsia="ro-RO"/>
              </w:rPr>
              <w:t>n</w:t>
            </w:r>
            <w:proofErr w:type="spellEnd"/>
            <w:r w:rsidRPr="00F635ED">
              <w:rPr>
                <w:rFonts w:ascii="Trebuchet MS" w:eastAsia="Times New Roman" w:hAnsi="Trebuchet MS"/>
                <w:b/>
                <w:lang w:eastAsia="ro-RO"/>
              </w:rPr>
              <w:t xml:space="preserve"> </w:t>
            </w:r>
            <w:proofErr w:type="spellStart"/>
            <w:r w:rsidRPr="00F635ED">
              <w:rPr>
                <w:rFonts w:ascii="Trebuchet MS" w:eastAsia="Times New Roman" w:hAnsi="Trebuchet MS"/>
                <w:b/>
                <w:lang w:eastAsia="ro-RO"/>
              </w:rPr>
              <w:t>calitate</w:t>
            </w:r>
            <w:proofErr w:type="spellEnd"/>
            <w:r w:rsidRPr="00F635ED">
              <w:rPr>
                <w:rFonts w:ascii="Trebuchet MS" w:eastAsia="Times New Roman" w:hAnsi="Trebuchet MS"/>
                <w:b/>
                <w:lang w:eastAsia="ro-RO"/>
              </w:rPr>
              <w:t xml:space="preserve"> de </w:t>
            </w:r>
            <w:proofErr w:type="spellStart"/>
            <w:r w:rsidR="00221B13">
              <w:rPr>
                <w:rFonts w:ascii="Trebuchet MS" w:eastAsia="Times New Roman" w:hAnsi="Trebuchet MS"/>
                <w:b/>
                <w:lang w:eastAsia="ro-RO"/>
              </w:rPr>
              <w:t>Prestator</w:t>
            </w:r>
            <w:proofErr w:type="spellEnd"/>
            <w:r w:rsidRPr="00F635ED">
              <w:rPr>
                <w:rFonts w:ascii="Trebuchet MS" w:eastAsia="Times New Roman" w:hAnsi="Trebuchet MS"/>
                <w:b/>
                <w:lang w:eastAsia="ro-RO"/>
              </w:rPr>
              <w:t>:</w:t>
            </w:r>
            <w:r>
              <w:rPr>
                <w:rFonts w:ascii="Trebuchet MS" w:eastAsia="Times New Roman" w:hAnsi="Trebuchet MS"/>
                <w:lang w:eastAsia="ro-RO"/>
              </w:rPr>
              <w:t xml:space="preserve"> </w:t>
            </w:r>
            <w:r w:rsidRPr="00547E33">
              <w:rPr>
                <w:rFonts w:ascii="Trebuchet MS" w:eastAsia="Times New Roman" w:hAnsi="Trebuchet MS"/>
                <w:lang w:eastAsia="ro-RO"/>
              </w:rPr>
              <w:t>[</w:t>
            </w:r>
            <w:proofErr w:type="spellStart"/>
            <w:r w:rsidRPr="00547E33">
              <w:rPr>
                <w:rFonts w:ascii="Trebuchet MS" w:eastAsia="Times New Roman" w:hAnsi="Trebuchet MS"/>
                <w:lang w:eastAsia="ro-RO"/>
              </w:rPr>
              <w:t>denumire</w:t>
            </w:r>
            <w:proofErr w:type="spellEnd"/>
            <w:r w:rsidRPr="00547E33">
              <w:rPr>
                <w:rFonts w:ascii="Trebuchet MS" w:eastAsia="Times New Roman" w:hAnsi="Trebuchet MS"/>
                <w:lang w:eastAsia="ro-RO"/>
              </w:rPr>
              <w:t>]</w:t>
            </w:r>
          </w:p>
          <w:p w14:paraId="0F3B4556" w14:textId="77777777" w:rsidR="000E63B0" w:rsidRDefault="000E63B0" w:rsidP="00926526">
            <w:pPr>
              <w:tabs>
                <w:tab w:val="left" w:pos="709"/>
              </w:tabs>
              <w:spacing w:line="276" w:lineRule="auto"/>
              <w:jc w:val="center"/>
              <w:rPr>
                <w:rFonts w:ascii="Trebuchet MS" w:eastAsia="Times New Roman" w:hAnsi="Trebuchet MS"/>
                <w:lang w:eastAsia="ro-RO"/>
              </w:rPr>
            </w:pPr>
          </w:p>
          <w:p w14:paraId="6FDFAFA8" w14:textId="77777777" w:rsidR="000E63B0" w:rsidRPr="00832776" w:rsidRDefault="000E63B0" w:rsidP="00926526">
            <w:pPr>
              <w:tabs>
                <w:tab w:val="left" w:pos="709"/>
              </w:tabs>
              <w:spacing w:line="276" w:lineRule="auto"/>
              <w:jc w:val="center"/>
              <w:rPr>
                <w:rFonts w:ascii="Trebuchet MS" w:eastAsia="Times New Roman" w:hAnsi="Trebuchet MS"/>
                <w:lang w:eastAsia="ro-RO"/>
              </w:rPr>
            </w:pPr>
            <w:proofErr w:type="spellStart"/>
            <w:r>
              <w:rPr>
                <w:rFonts w:ascii="Trebuchet MS" w:eastAsia="Times New Roman" w:hAnsi="Trebuchet MS"/>
                <w:lang w:eastAsia="ro-RO"/>
              </w:rPr>
              <w:t>Reprezentata</w:t>
            </w:r>
            <w:proofErr w:type="spellEnd"/>
            <w:r>
              <w:rPr>
                <w:rFonts w:ascii="Trebuchet MS" w:eastAsia="Times New Roman" w:hAnsi="Trebuchet MS"/>
                <w:lang w:eastAsia="ro-RO"/>
              </w:rPr>
              <w:t xml:space="preserve"> legal </w:t>
            </w:r>
            <w:proofErr w:type="spellStart"/>
            <w:r>
              <w:rPr>
                <w:rFonts w:ascii="Trebuchet MS" w:eastAsia="Times New Roman" w:hAnsi="Trebuchet MS"/>
                <w:lang w:eastAsia="ro-RO"/>
              </w:rPr>
              <w:t>prin</w:t>
            </w:r>
            <w:proofErr w:type="spellEnd"/>
            <w:r>
              <w:rPr>
                <w:rFonts w:ascii="Trebuchet MS" w:eastAsia="Times New Roman" w:hAnsi="Trebuchet MS"/>
                <w:lang w:eastAsia="ro-RO"/>
              </w:rPr>
              <w:t>:</w:t>
            </w:r>
          </w:p>
          <w:p w14:paraId="7362C1CE" w14:textId="77777777" w:rsidR="000E63B0" w:rsidRDefault="000E63B0" w:rsidP="00926526">
            <w:pPr>
              <w:tabs>
                <w:tab w:val="left" w:pos="709"/>
              </w:tabs>
              <w:spacing w:line="276" w:lineRule="auto"/>
              <w:jc w:val="center"/>
              <w:rPr>
                <w:rFonts w:ascii="Trebuchet MS" w:eastAsia="Times New Roman" w:hAnsi="Trebuchet MS"/>
                <w:lang w:eastAsia="ro-RO"/>
              </w:rPr>
            </w:pPr>
            <w:r w:rsidRPr="00832776">
              <w:rPr>
                <w:rFonts w:ascii="Trebuchet MS" w:eastAsia="Times New Roman" w:hAnsi="Trebuchet MS"/>
                <w:lang w:eastAsia="ro-RO"/>
              </w:rPr>
              <w:t>[</w:t>
            </w:r>
            <w:proofErr w:type="spellStart"/>
            <w:proofErr w:type="gramStart"/>
            <w:r w:rsidRPr="00832776">
              <w:rPr>
                <w:rFonts w:ascii="Trebuchet MS" w:eastAsia="Times New Roman" w:hAnsi="Trebuchet MS"/>
                <w:lang w:eastAsia="ro-RO"/>
              </w:rPr>
              <w:t>Nume</w:t>
            </w:r>
            <w:proofErr w:type="spellEnd"/>
            <w:r>
              <w:rPr>
                <w:rFonts w:ascii="Trebuchet MS" w:eastAsia="Times New Roman" w:hAnsi="Trebuchet MS"/>
                <w:lang w:eastAsia="ro-RO"/>
              </w:rPr>
              <w:t xml:space="preserve"> ]</w:t>
            </w:r>
            <w:proofErr w:type="gramEnd"/>
            <w:r>
              <w:rPr>
                <w:rFonts w:ascii="Trebuchet MS" w:eastAsia="Times New Roman" w:hAnsi="Trebuchet MS"/>
                <w:lang w:eastAsia="ro-RO"/>
              </w:rPr>
              <w:t>:</w:t>
            </w:r>
          </w:p>
          <w:p w14:paraId="2EB1ECC1" w14:textId="77777777" w:rsidR="000E63B0" w:rsidRDefault="000E63B0" w:rsidP="00926526">
            <w:pPr>
              <w:tabs>
                <w:tab w:val="left" w:pos="709"/>
              </w:tabs>
              <w:spacing w:line="276" w:lineRule="auto"/>
              <w:jc w:val="center"/>
              <w:rPr>
                <w:rFonts w:ascii="Trebuchet MS" w:eastAsia="Times New Roman" w:hAnsi="Trebuchet MS"/>
                <w:lang w:eastAsia="ro-RO"/>
              </w:rPr>
            </w:pPr>
            <w:r>
              <w:rPr>
                <w:rFonts w:ascii="Trebuchet MS" w:eastAsia="Times New Roman" w:hAnsi="Trebuchet MS"/>
                <w:lang w:eastAsia="ro-RO"/>
              </w:rPr>
              <w:t>[</w:t>
            </w:r>
            <w:proofErr w:type="spellStart"/>
            <w:r>
              <w:rPr>
                <w:rFonts w:ascii="Trebuchet MS" w:eastAsia="Times New Roman" w:hAnsi="Trebuchet MS"/>
                <w:lang w:eastAsia="ro-RO"/>
              </w:rPr>
              <w:t>Prenume</w:t>
            </w:r>
            <w:proofErr w:type="spellEnd"/>
            <w:r>
              <w:rPr>
                <w:rFonts w:ascii="Trebuchet MS" w:eastAsia="Times New Roman" w:hAnsi="Trebuchet MS"/>
                <w:lang w:eastAsia="ro-RO"/>
              </w:rPr>
              <w:t>]:</w:t>
            </w:r>
          </w:p>
          <w:p w14:paraId="7AD477C2" w14:textId="77777777" w:rsidR="000E63B0" w:rsidRDefault="000E63B0" w:rsidP="00926526">
            <w:pPr>
              <w:tabs>
                <w:tab w:val="left" w:pos="709"/>
              </w:tabs>
              <w:spacing w:line="276" w:lineRule="auto"/>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Funcție</w:t>
            </w:r>
            <w:proofErr w:type="spellEnd"/>
            <w:r w:rsidRPr="00832776">
              <w:rPr>
                <w:rFonts w:ascii="Trebuchet MS" w:eastAsia="Times New Roman" w:hAnsi="Trebuchet MS"/>
                <w:lang w:eastAsia="ro-RO"/>
              </w:rPr>
              <w:t xml:space="preserve"> </w:t>
            </w:r>
            <w:proofErr w:type="spellStart"/>
            <w:r w:rsidRPr="00832776">
              <w:rPr>
                <w:rFonts w:ascii="Trebuchet MS" w:eastAsia="Times New Roman" w:hAnsi="Trebuchet MS"/>
                <w:lang w:eastAsia="ro-RO"/>
              </w:rPr>
              <w:t>Reprezentant</w:t>
            </w:r>
            <w:proofErr w:type="spellEnd"/>
            <w:r w:rsidRPr="00832776">
              <w:rPr>
                <w:rFonts w:ascii="Trebuchet MS" w:eastAsia="Times New Roman" w:hAnsi="Trebuchet MS"/>
                <w:lang w:eastAsia="ro-RO"/>
              </w:rPr>
              <w:t>]</w:t>
            </w:r>
          </w:p>
          <w:p w14:paraId="440350E7" w14:textId="77777777" w:rsidR="000E63B0" w:rsidRDefault="000E63B0" w:rsidP="00926526">
            <w:pPr>
              <w:tabs>
                <w:tab w:val="left" w:pos="709"/>
              </w:tabs>
              <w:spacing w:line="276" w:lineRule="auto"/>
              <w:jc w:val="center"/>
              <w:rPr>
                <w:rFonts w:ascii="Trebuchet MS" w:eastAsia="Times New Roman" w:hAnsi="Trebuchet MS"/>
                <w:lang w:eastAsia="ro-RO"/>
              </w:rPr>
            </w:pPr>
          </w:p>
          <w:p w14:paraId="4E437879" w14:textId="77777777" w:rsidR="000E63B0" w:rsidRDefault="000E63B0" w:rsidP="00926526">
            <w:pPr>
              <w:tabs>
                <w:tab w:val="left" w:pos="709"/>
              </w:tabs>
              <w:spacing w:line="276" w:lineRule="auto"/>
              <w:jc w:val="center"/>
              <w:rPr>
                <w:rFonts w:ascii="Trebuchet MS" w:eastAsia="Times New Roman" w:hAnsi="Trebuchet MS"/>
                <w:lang w:eastAsia="ro-RO"/>
              </w:rPr>
            </w:pPr>
          </w:p>
          <w:p w14:paraId="0D718989" w14:textId="77777777" w:rsidR="000E63B0" w:rsidRDefault="000E63B0" w:rsidP="00926526">
            <w:pPr>
              <w:tabs>
                <w:tab w:val="left" w:pos="709"/>
              </w:tabs>
              <w:spacing w:line="276" w:lineRule="auto"/>
              <w:jc w:val="center"/>
              <w:rPr>
                <w:rFonts w:ascii="Trebuchet MS" w:eastAsia="Times New Roman" w:hAnsi="Trebuchet MS"/>
                <w:lang w:eastAsia="ro-RO"/>
              </w:rPr>
            </w:pPr>
            <w:r>
              <w:rPr>
                <w:rFonts w:ascii="Trebuchet MS" w:eastAsia="Times New Roman" w:hAnsi="Trebuchet MS"/>
                <w:lang w:eastAsia="ro-RO"/>
              </w:rPr>
              <w:t>[</w:t>
            </w:r>
            <w:proofErr w:type="spellStart"/>
            <w:r w:rsidRPr="00832776">
              <w:rPr>
                <w:rFonts w:ascii="Trebuchet MS" w:eastAsia="Times New Roman" w:hAnsi="Trebuchet MS"/>
                <w:lang w:eastAsia="ro-RO"/>
              </w:rPr>
              <w:t>Semnătură</w:t>
            </w:r>
            <w:proofErr w:type="spellEnd"/>
            <w:r w:rsidRPr="00832776">
              <w:rPr>
                <w:rFonts w:ascii="Trebuchet MS" w:eastAsia="Times New Roman" w:hAnsi="Trebuchet MS"/>
                <w:lang w:eastAsia="ro-RO"/>
              </w:rPr>
              <w:t>]</w:t>
            </w:r>
          </w:p>
          <w:p w14:paraId="57B5FC7F" w14:textId="77777777" w:rsidR="000E63B0" w:rsidRDefault="000E63B0" w:rsidP="00926526">
            <w:pPr>
              <w:tabs>
                <w:tab w:val="left" w:pos="709"/>
              </w:tabs>
              <w:spacing w:line="276" w:lineRule="auto"/>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Stampilă</w:t>
            </w:r>
            <w:proofErr w:type="spellEnd"/>
            <w:r w:rsidRPr="00832776">
              <w:rPr>
                <w:rFonts w:ascii="Trebuchet MS" w:eastAsia="Times New Roman" w:hAnsi="Trebuchet MS"/>
                <w:lang w:eastAsia="ro-RO"/>
              </w:rPr>
              <w:t>]</w:t>
            </w:r>
          </w:p>
        </w:tc>
        <w:tc>
          <w:tcPr>
            <w:tcW w:w="4957" w:type="dxa"/>
          </w:tcPr>
          <w:p w14:paraId="7BA48906" w14:textId="77777777" w:rsidR="000E63B0" w:rsidRPr="00F635ED" w:rsidRDefault="000E63B0" w:rsidP="00926526">
            <w:pPr>
              <w:tabs>
                <w:tab w:val="left" w:pos="709"/>
              </w:tabs>
              <w:spacing w:line="276" w:lineRule="auto"/>
              <w:jc w:val="center"/>
              <w:rPr>
                <w:rFonts w:ascii="Trebuchet MS" w:eastAsia="Times New Roman" w:hAnsi="Trebuchet MS"/>
                <w:b/>
                <w:lang w:eastAsia="ro-RO"/>
              </w:rPr>
            </w:pPr>
            <w:proofErr w:type="spellStart"/>
            <w:r w:rsidRPr="00F635ED">
              <w:rPr>
                <w:rFonts w:ascii="Trebuchet MS" w:eastAsia="Times New Roman" w:hAnsi="Trebuchet MS"/>
                <w:b/>
                <w:lang w:eastAsia="ro-RO"/>
              </w:rPr>
              <w:lastRenderedPageBreak/>
              <w:t>Beneficiarul</w:t>
            </w:r>
            <w:proofErr w:type="spellEnd"/>
            <w:r w:rsidRPr="00F635ED">
              <w:rPr>
                <w:rFonts w:ascii="Trebuchet MS" w:eastAsia="Times New Roman" w:hAnsi="Trebuchet MS"/>
                <w:b/>
                <w:lang w:eastAsia="ro-RO"/>
              </w:rPr>
              <w:t xml:space="preserve"> final:</w:t>
            </w:r>
          </w:p>
          <w:p w14:paraId="722992CE" w14:textId="77777777" w:rsidR="000E63B0" w:rsidRPr="00832776" w:rsidRDefault="000E63B0" w:rsidP="00926526">
            <w:pPr>
              <w:tabs>
                <w:tab w:val="left" w:pos="709"/>
              </w:tabs>
              <w:spacing w:line="276" w:lineRule="auto"/>
              <w:jc w:val="center"/>
              <w:rPr>
                <w:rFonts w:ascii="Trebuchet MS" w:eastAsia="Times New Roman" w:hAnsi="Trebuchet MS"/>
                <w:lang w:eastAsia="ro-RO"/>
              </w:rPr>
            </w:pPr>
          </w:p>
          <w:p w14:paraId="3FF1CAC4" w14:textId="77777777" w:rsidR="000E63B0" w:rsidRDefault="000E63B0" w:rsidP="00926526">
            <w:pPr>
              <w:tabs>
                <w:tab w:val="left" w:pos="709"/>
              </w:tabs>
              <w:spacing w:line="276" w:lineRule="auto"/>
              <w:jc w:val="center"/>
              <w:rPr>
                <w:rFonts w:ascii="Trebuchet MS" w:eastAsia="Times New Roman" w:hAnsi="Trebuchet MS"/>
                <w:lang w:eastAsia="ro-RO"/>
              </w:rPr>
            </w:pPr>
            <w:r w:rsidRPr="00832776">
              <w:rPr>
                <w:rFonts w:ascii="Trebuchet MS" w:eastAsia="Times New Roman" w:hAnsi="Trebuchet MS"/>
                <w:lang w:eastAsia="ro-RO"/>
              </w:rPr>
              <w:t>[</w:t>
            </w:r>
            <w:proofErr w:type="spellStart"/>
            <w:r w:rsidRPr="00832776">
              <w:rPr>
                <w:rFonts w:ascii="Trebuchet MS" w:eastAsia="Times New Roman" w:hAnsi="Trebuchet MS"/>
                <w:lang w:eastAsia="ro-RO"/>
              </w:rPr>
              <w:t>Nume</w:t>
            </w:r>
            <w:proofErr w:type="spellEnd"/>
            <w:r>
              <w:rPr>
                <w:rFonts w:ascii="Trebuchet MS" w:eastAsia="Times New Roman" w:hAnsi="Trebuchet MS"/>
                <w:lang w:eastAsia="ro-RO"/>
              </w:rPr>
              <w:t>]:</w:t>
            </w:r>
          </w:p>
          <w:p w14:paraId="39FCAAA1" w14:textId="77777777" w:rsidR="000E63B0" w:rsidRDefault="000E63B0" w:rsidP="00926526">
            <w:pPr>
              <w:tabs>
                <w:tab w:val="left" w:pos="709"/>
              </w:tabs>
              <w:spacing w:line="276" w:lineRule="auto"/>
              <w:jc w:val="center"/>
              <w:rPr>
                <w:rFonts w:ascii="Trebuchet MS" w:eastAsia="Times New Roman" w:hAnsi="Trebuchet MS"/>
                <w:lang w:eastAsia="ro-RO"/>
              </w:rPr>
            </w:pPr>
            <w:r>
              <w:rPr>
                <w:rFonts w:ascii="Trebuchet MS" w:eastAsia="Times New Roman" w:hAnsi="Trebuchet MS"/>
                <w:lang w:eastAsia="ro-RO"/>
              </w:rPr>
              <w:t>[</w:t>
            </w:r>
            <w:proofErr w:type="spellStart"/>
            <w:r>
              <w:rPr>
                <w:rFonts w:ascii="Trebuchet MS" w:eastAsia="Times New Roman" w:hAnsi="Trebuchet MS"/>
                <w:lang w:eastAsia="ro-RO"/>
              </w:rPr>
              <w:t>Prenume</w:t>
            </w:r>
            <w:proofErr w:type="spellEnd"/>
            <w:r>
              <w:rPr>
                <w:rFonts w:ascii="Trebuchet MS" w:eastAsia="Times New Roman" w:hAnsi="Trebuchet MS"/>
                <w:lang w:eastAsia="ro-RO"/>
              </w:rPr>
              <w:t>]:</w:t>
            </w:r>
          </w:p>
          <w:p w14:paraId="2D2AABC5" w14:textId="77777777" w:rsidR="000E63B0" w:rsidRDefault="000E63B0" w:rsidP="00926526">
            <w:pPr>
              <w:tabs>
                <w:tab w:val="left" w:pos="709"/>
              </w:tabs>
              <w:spacing w:line="276" w:lineRule="auto"/>
              <w:jc w:val="center"/>
              <w:rPr>
                <w:rFonts w:ascii="Trebuchet MS" w:eastAsia="Times New Roman" w:hAnsi="Trebuchet MS"/>
                <w:lang w:eastAsia="ro-RO"/>
              </w:rPr>
            </w:pPr>
          </w:p>
          <w:p w14:paraId="590C70C4" w14:textId="77777777" w:rsidR="000E63B0" w:rsidRDefault="000E63B0" w:rsidP="00926526">
            <w:pPr>
              <w:tabs>
                <w:tab w:val="left" w:pos="709"/>
              </w:tabs>
              <w:spacing w:line="276" w:lineRule="auto"/>
              <w:jc w:val="center"/>
              <w:rPr>
                <w:rFonts w:ascii="Trebuchet MS" w:eastAsia="Times New Roman" w:hAnsi="Trebuchet MS"/>
                <w:lang w:eastAsia="ro-RO"/>
              </w:rPr>
            </w:pPr>
          </w:p>
          <w:p w14:paraId="4D4F04FD" w14:textId="77777777" w:rsidR="000E63B0" w:rsidRPr="00832776" w:rsidRDefault="000E63B0" w:rsidP="00926526">
            <w:pPr>
              <w:tabs>
                <w:tab w:val="left" w:pos="709"/>
              </w:tabs>
              <w:spacing w:line="276" w:lineRule="auto"/>
              <w:jc w:val="center"/>
              <w:rPr>
                <w:rFonts w:ascii="Trebuchet MS" w:eastAsia="Times New Roman" w:hAnsi="Trebuchet MS"/>
                <w:lang w:eastAsia="ro-RO"/>
              </w:rPr>
            </w:pPr>
            <w:r>
              <w:rPr>
                <w:rFonts w:ascii="Trebuchet MS" w:eastAsia="Times New Roman" w:hAnsi="Trebuchet MS"/>
                <w:lang w:eastAsia="ro-RO"/>
              </w:rPr>
              <w:lastRenderedPageBreak/>
              <w:t>[</w:t>
            </w:r>
            <w:proofErr w:type="spellStart"/>
            <w:r w:rsidRPr="00832776">
              <w:rPr>
                <w:rFonts w:ascii="Trebuchet MS" w:eastAsia="Times New Roman" w:hAnsi="Trebuchet MS"/>
                <w:lang w:eastAsia="ro-RO"/>
              </w:rPr>
              <w:t>Semnătură</w:t>
            </w:r>
            <w:proofErr w:type="spellEnd"/>
            <w:r>
              <w:rPr>
                <w:rFonts w:ascii="Trebuchet MS" w:eastAsia="Times New Roman" w:hAnsi="Trebuchet MS"/>
                <w:lang w:eastAsia="ro-RO"/>
              </w:rPr>
              <w:t>]:</w:t>
            </w:r>
          </w:p>
          <w:p w14:paraId="6B7F4C6D" w14:textId="77777777" w:rsidR="000E63B0" w:rsidRDefault="000E63B0" w:rsidP="00926526">
            <w:pPr>
              <w:tabs>
                <w:tab w:val="left" w:pos="709"/>
              </w:tabs>
              <w:jc w:val="center"/>
              <w:rPr>
                <w:rFonts w:ascii="Trebuchet MS" w:eastAsia="Times New Roman" w:hAnsi="Trebuchet MS"/>
                <w:lang w:eastAsia="ro-RO"/>
              </w:rPr>
            </w:pPr>
          </w:p>
        </w:tc>
      </w:tr>
    </w:tbl>
    <w:p w14:paraId="650A3C98" w14:textId="77777777" w:rsidR="007A71F6" w:rsidRDefault="007A71F6">
      <w:pPr>
        <w:tabs>
          <w:tab w:val="left" w:pos="709"/>
        </w:tabs>
        <w:spacing w:after="0"/>
        <w:jc w:val="both"/>
        <w:rPr>
          <w:rFonts w:ascii="Trebuchet MS" w:eastAsia="Times New Roman" w:hAnsi="Trebuchet MS" w:cs="Times New Roman"/>
          <w:sz w:val="20"/>
          <w:szCs w:val="20"/>
          <w:lang w:eastAsia="ro-RO"/>
        </w:rPr>
      </w:pPr>
    </w:p>
    <w:p w14:paraId="54C38A0E" w14:textId="77777777" w:rsidR="007A71F6" w:rsidRPr="00832776" w:rsidRDefault="007A71F6" w:rsidP="000F63F6">
      <w:pPr>
        <w:tabs>
          <w:tab w:val="left" w:pos="709"/>
        </w:tabs>
        <w:spacing w:after="0"/>
        <w:jc w:val="both"/>
        <w:rPr>
          <w:rFonts w:ascii="Trebuchet MS" w:eastAsia="Times New Roman" w:hAnsi="Trebuchet MS" w:cs="Times New Roman"/>
          <w:sz w:val="20"/>
          <w:szCs w:val="20"/>
          <w:lang w:eastAsia="ro-RO"/>
        </w:rPr>
      </w:pPr>
    </w:p>
    <w:p w14:paraId="70B3A892" w14:textId="7E14BA05" w:rsidR="00A806DA" w:rsidRPr="00832776" w:rsidRDefault="00A806DA" w:rsidP="000F63F6">
      <w:pPr>
        <w:tabs>
          <w:tab w:val="left" w:pos="709"/>
        </w:tabs>
        <w:spacing w:after="0"/>
        <w:jc w:val="both"/>
        <w:rPr>
          <w:rFonts w:ascii="Trebuchet MS" w:eastAsia="Times New Roman" w:hAnsi="Trebuchet MS" w:cs="Times New Roman"/>
          <w:sz w:val="20"/>
          <w:szCs w:val="20"/>
          <w:lang w:eastAsia="ro-RO"/>
        </w:rPr>
      </w:pPr>
    </w:p>
    <w:sectPr w:rsidR="00A806DA" w:rsidRPr="00832776" w:rsidSect="008901E9">
      <w:pgSz w:w="11907" w:h="16839" w:code="9"/>
      <w:pgMar w:top="1260" w:right="708" w:bottom="117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FE567" w14:textId="77777777" w:rsidR="00051229" w:rsidRDefault="00051229" w:rsidP="00031D2B">
      <w:pPr>
        <w:spacing w:after="0" w:line="240" w:lineRule="auto"/>
      </w:pPr>
      <w:r>
        <w:separator/>
      </w:r>
    </w:p>
  </w:endnote>
  <w:endnote w:type="continuationSeparator" w:id="0">
    <w:p w14:paraId="62634E00" w14:textId="77777777" w:rsidR="00051229" w:rsidRDefault="00051229" w:rsidP="000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DDA0" w14:textId="77777777" w:rsidR="007311F5" w:rsidRDefault="00731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791815"/>
      <w:docPartObj>
        <w:docPartGallery w:val="Page Numbers (Bottom of Page)"/>
        <w:docPartUnique/>
      </w:docPartObj>
    </w:sdtPr>
    <w:sdtEndPr>
      <w:rPr>
        <w:noProof/>
      </w:rPr>
    </w:sdtEndPr>
    <w:sdtContent>
      <w:p w14:paraId="18DABE1D" w14:textId="77777777" w:rsidR="006E3255" w:rsidRDefault="006E32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ABC0F3E" w14:textId="77777777" w:rsidR="006E3255" w:rsidRDefault="006E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56E6" w14:textId="77777777" w:rsidR="007311F5" w:rsidRDefault="0073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BF5B4" w14:textId="77777777" w:rsidR="00051229" w:rsidRDefault="00051229" w:rsidP="00031D2B">
      <w:pPr>
        <w:spacing w:after="0" w:line="240" w:lineRule="auto"/>
      </w:pPr>
      <w:r>
        <w:separator/>
      </w:r>
    </w:p>
  </w:footnote>
  <w:footnote w:type="continuationSeparator" w:id="0">
    <w:p w14:paraId="4C123C38" w14:textId="77777777" w:rsidR="00051229" w:rsidRDefault="00051229" w:rsidP="0003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1A5D" w14:textId="55E1604B" w:rsidR="007311F5" w:rsidRDefault="00051229">
    <w:pPr>
      <w:pStyle w:val="Header"/>
    </w:pPr>
    <w:r>
      <w:rPr>
        <w:noProof/>
      </w:rPr>
      <w:pict w14:anchorId="4B3F4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152829" o:spid="_x0000_s2050" type="#_x0000_t136" style="position:absolute;margin-left:0;margin-top:0;width:524.65pt;height:174.85pt;rotation:315;z-index:-251655168;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D256D" w14:textId="40CA02ED" w:rsidR="006E3255" w:rsidRDefault="00051229" w:rsidP="00DE6EB3">
    <w:pPr>
      <w:pStyle w:val="Header"/>
      <w:jc w:val="center"/>
    </w:pPr>
    <w:r>
      <w:rPr>
        <w:noProof/>
      </w:rPr>
      <w:pict w14:anchorId="73814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152830" o:spid="_x0000_s2051" type="#_x0000_t136" style="position:absolute;left:0;text-align:left;margin-left:0;margin-top:0;width:524.65pt;height:174.85pt;rotation:315;z-index:-251653120;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r w:rsidR="006E3255" w:rsidRPr="008D6962">
      <w:rPr>
        <w:rFonts w:ascii="Calibri" w:eastAsia="Calibri" w:hAnsi="Calibri" w:cs="Arial"/>
        <w:noProof/>
        <w:lang w:val="en-US"/>
      </w:rPr>
      <w:drawing>
        <wp:inline distT="0" distB="0" distL="0" distR="0" wp14:anchorId="4C5D5628" wp14:editId="33BF177F">
          <wp:extent cx="5731510" cy="506309"/>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0C818192" w14:textId="77777777" w:rsidR="006E3255" w:rsidRPr="00DE6EB3" w:rsidRDefault="006E3255" w:rsidP="00DE6EB3">
    <w:pPr>
      <w:pStyle w:val="Header"/>
      <w:jc w:val="right"/>
      <w:rPr>
        <w:rFonts w:ascii="Trebuchet MS" w:hAnsi="Trebuchet MS"/>
        <w:sz w:val="18"/>
      </w:rPr>
    </w:pPr>
    <w:r w:rsidRPr="00DE6EB3">
      <w:rPr>
        <w:rFonts w:ascii="Trebuchet MS" w:hAnsi="Trebuchet MS"/>
        <w:sz w:val="18"/>
      </w:rPr>
      <w:t xml:space="preserve">Componenta C16. </w:t>
    </w:r>
    <w:proofErr w:type="spellStart"/>
    <w:r w:rsidRPr="00DE6EB3">
      <w:rPr>
        <w:rFonts w:ascii="Trebuchet MS" w:hAnsi="Trebuchet MS"/>
        <w:sz w:val="18"/>
      </w:rPr>
      <w:t>RePowerEU</w:t>
    </w:r>
    <w:proofErr w:type="spellEnd"/>
    <w:r w:rsidRPr="00DE6EB3">
      <w:rPr>
        <w:rFonts w:ascii="Trebuchet MS" w:hAnsi="Trebuchet MS"/>
        <w:sz w:val="18"/>
      </w:rPr>
      <w:t>, I7, Axa I</w:t>
    </w:r>
  </w:p>
  <w:p w14:paraId="5F546FA4" w14:textId="77777777" w:rsidR="006E3255" w:rsidRDefault="006E3255" w:rsidP="00DE6EB3">
    <w:pPr>
      <w:pStyle w:val="Header"/>
      <w:jc w:val="right"/>
      <w:rPr>
        <w:rFonts w:ascii="Trebuchet MS" w:hAnsi="Trebuchet MS"/>
        <w:sz w:val="18"/>
      </w:rPr>
    </w:pPr>
    <w:r w:rsidRPr="00DE6EB3">
      <w:rPr>
        <w:rFonts w:ascii="Trebuchet MS" w:hAnsi="Trebuchet MS"/>
        <w:sz w:val="18"/>
      </w:rPr>
      <w:t>Apel: PNRR/2024/C16RePowerEU/I7/AXA1/1</w:t>
    </w:r>
  </w:p>
  <w:p w14:paraId="454BC9DC" w14:textId="77777777" w:rsidR="006E3255" w:rsidRPr="00DE6EB3" w:rsidRDefault="006E3255" w:rsidP="00DE6EB3">
    <w:pPr>
      <w:pStyle w:val="Header"/>
      <w:jc w:val="right"/>
      <w:rPr>
        <w:rFonts w:ascii="Trebuchet MS" w:hAnsi="Trebuchet M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67580" w14:textId="4E847724" w:rsidR="007311F5" w:rsidRDefault="00051229">
    <w:pPr>
      <w:pStyle w:val="Header"/>
    </w:pPr>
    <w:r>
      <w:rPr>
        <w:noProof/>
      </w:rPr>
      <w:pict w14:anchorId="77107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2152828" o:spid="_x0000_s2049" type="#_x0000_t136" style="position:absolute;margin-left:0;margin-top:0;width:524.65pt;height:174.85pt;rotation:315;z-index:-251657216;mso-position-horizontal:center;mso-position-horizontal-relative:margin;mso-position-vertical:center;mso-position-vertical-relative:margin" o:allowincell="f" fillcolor="silver" stroked="f">
          <v:fill opacity=".5"/>
          <v:textpath style="font-family:&quot;Calibri&quot;;font-size:1pt" string="RePowerE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720"/>
      </v:shape>
    </w:pict>
  </w:numPicBullet>
  <w:abstractNum w:abstractNumId="0" w15:restartNumberingAfterBreak="0">
    <w:nsid w:val="00463B0A"/>
    <w:multiLevelType w:val="hybridMultilevel"/>
    <w:tmpl w:val="4C1E9A4E"/>
    <w:lvl w:ilvl="0" w:tplc="04090019">
      <w:start w:val="1"/>
      <w:numFmt w:val="lowerLetter"/>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02B50BFB"/>
    <w:multiLevelType w:val="multilevel"/>
    <w:tmpl w:val="0409001F"/>
    <w:styleLink w:val="Style21"/>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BE53D0"/>
    <w:multiLevelType w:val="hybridMultilevel"/>
    <w:tmpl w:val="592C8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F75BB"/>
    <w:multiLevelType w:val="multilevel"/>
    <w:tmpl w:val="0409001F"/>
    <w:numStyleLink w:val="Style6"/>
  </w:abstractNum>
  <w:abstractNum w:abstractNumId="4" w15:restartNumberingAfterBreak="0">
    <w:nsid w:val="03E921DC"/>
    <w:multiLevelType w:val="multilevel"/>
    <w:tmpl w:val="0409001F"/>
    <w:styleLink w:val="Style2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403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7C28E5"/>
    <w:multiLevelType w:val="hybridMultilevel"/>
    <w:tmpl w:val="B08A14A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89946020">
      <w:start w:val="1"/>
      <w:numFmt w:val="decimal"/>
      <w:lvlText w:val="(%3)"/>
      <w:lvlJc w:val="left"/>
      <w:pPr>
        <w:ind w:left="2160" w:hanging="180"/>
      </w:pPr>
      <w:rPr>
        <w:rFonts w:hint="default"/>
        <w:b w:val="0"/>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53616DB"/>
    <w:multiLevelType w:val="multilevel"/>
    <w:tmpl w:val="0409001F"/>
    <w:numStyleLink w:val="Style7"/>
  </w:abstractNum>
  <w:abstractNum w:abstractNumId="8" w15:restartNumberingAfterBreak="0">
    <w:nsid w:val="05BE778A"/>
    <w:multiLevelType w:val="hybridMultilevel"/>
    <w:tmpl w:val="7D106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833C4"/>
    <w:multiLevelType w:val="multilevel"/>
    <w:tmpl w:val="0409001F"/>
    <w:styleLink w:val="Style10"/>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6F7105"/>
    <w:multiLevelType w:val="hybridMultilevel"/>
    <w:tmpl w:val="39DE45C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6DA0BBC"/>
    <w:multiLevelType w:val="hybridMultilevel"/>
    <w:tmpl w:val="B62E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B4E81"/>
    <w:multiLevelType w:val="multilevel"/>
    <w:tmpl w:val="0409001F"/>
    <w:numStyleLink w:val="Style4"/>
  </w:abstractNum>
  <w:abstractNum w:abstractNumId="13"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6F6442"/>
    <w:multiLevelType w:val="multilevel"/>
    <w:tmpl w:val="0409001F"/>
    <w:numStyleLink w:val="Style2"/>
  </w:abstractNum>
  <w:abstractNum w:abstractNumId="15" w15:restartNumberingAfterBreak="0">
    <w:nsid w:val="0AA03BD5"/>
    <w:multiLevelType w:val="hybridMultilevel"/>
    <w:tmpl w:val="C68A22DC"/>
    <w:lvl w:ilvl="0" w:tplc="8048D55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2239FF"/>
    <w:multiLevelType w:val="hybridMultilevel"/>
    <w:tmpl w:val="6A7CB1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A554E6"/>
    <w:multiLevelType w:val="multilevel"/>
    <w:tmpl w:val="0409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203F0E"/>
    <w:multiLevelType w:val="hybridMultilevel"/>
    <w:tmpl w:val="51B03B22"/>
    <w:lvl w:ilvl="0" w:tplc="72908CF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0D23332A"/>
    <w:multiLevelType w:val="hybridMultilevel"/>
    <w:tmpl w:val="FB78D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5939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F86FC4"/>
    <w:multiLevelType w:val="hybridMultilevel"/>
    <w:tmpl w:val="87262A9A"/>
    <w:lvl w:ilvl="0" w:tplc="3F30A34E">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0F3E7176"/>
    <w:multiLevelType w:val="multilevel"/>
    <w:tmpl w:val="0409001F"/>
    <w:numStyleLink w:val="Style16"/>
  </w:abstractNum>
  <w:abstractNum w:abstractNumId="23" w15:restartNumberingAfterBreak="0">
    <w:nsid w:val="0F59039D"/>
    <w:multiLevelType w:val="multilevel"/>
    <w:tmpl w:val="0409001F"/>
    <w:numStyleLink w:val="Style1"/>
  </w:abstractNum>
  <w:abstractNum w:abstractNumId="24" w15:restartNumberingAfterBreak="0">
    <w:nsid w:val="13AA1C91"/>
    <w:multiLevelType w:val="hybridMultilevel"/>
    <w:tmpl w:val="0CE651C8"/>
    <w:lvl w:ilvl="0" w:tplc="C3BA5B90">
      <w:start w:val="1"/>
      <w:numFmt w:val="decimal"/>
      <w:lvlText w:val="(%1)"/>
      <w:lvlJc w:val="left"/>
      <w:pPr>
        <w:ind w:left="720" w:hanging="360"/>
      </w:pPr>
      <w:rPr>
        <w:rFonts w:hint="default"/>
      </w:rPr>
    </w:lvl>
    <w:lvl w:ilvl="1" w:tplc="EFE013D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5161B17"/>
    <w:multiLevelType w:val="hybridMultilevel"/>
    <w:tmpl w:val="48B8312A"/>
    <w:lvl w:ilvl="0" w:tplc="2548C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6433BC6"/>
    <w:multiLevelType w:val="multilevel"/>
    <w:tmpl w:val="0409001F"/>
    <w:numStyleLink w:val="Style22"/>
  </w:abstractNum>
  <w:abstractNum w:abstractNumId="27" w15:restartNumberingAfterBreak="0">
    <w:nsid w:val="18302A68"/>
    <w:multiLevelType w:val="multilevel"/>
    <w:tmpl w:val="0409001F"/>
    <w:numStyleLink w:val="Style15"/>
  </w:abstractNum>
  <w:abstractNum w:abstractNumId="28" w15:restartNumberingAfterBreak="0">
    <w:nsid w:val="186B6E9E"/>
    <w:multiLevelType w:val="hybridMultilevel"/>
    <w:tmpl w:val="5F2EDFC8"/>
    <w:lvl w:ilvl="0" w:tplc="63FAC1F4">
      <w:start w:val="1"/>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18860442"/>
    <w:multiLevelType w:val="multilevel"/>
    <w:tmpl w:val="0409001F"/>
    <w:styleLink w:val="Style1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E36663"/>
    <w:multiLevelType w:val="hybridMultilevel"/>
    <w:tmpl w:val="769E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1F0D0B"/>
    <w:multiLevelType w:val="hybridMultilevel"/>
    <w:tmpl w:val="33EA0F2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FFE03C9"/>
    <w:multiLevelType w:val="multilevel"/>
    <w:tmpl w:val="0409001F"/>
    <w:styleLink w:val="Style16"/>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C44953"/>
    <w:multiLevelType w:val="multilevel"/>
    <w:tmpl w:val="0409001F"/>
    <w:numStyleLink w:val="Style21"/>
  </w:abstractNum>
  <w:abstractNum w:abstractNumId="35" w15:restartNumberingAfterBreak="0">
    <w:nsid w:val="234F3482"/>
    <w:multiLevelType w:val="hybridMultilevel"/>
    <w:tmpl w:val="4586727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23CB6509"/>
    <w:multiLevelType w:val="hybridMultilevel"/>
    <w:tmpl w:val="159C7CF4"/>
    <w:lvl w:ilvl="0" w:tplc="459E331A">
      <w:start w:val="1"/>
      <w:numFmt w:val="lowerLetter"/>
      <w:lvlText w:val="(%1)"/>
      <w:lvlJc w:val="left"/>
      <w:pPr>
        <w:ind w:left="990" w:hanging="360"/>
      </w:pPr>
      <w:rPr>
        <w:rFonts w:hint="default"/>
      </w:rPr>
    </w:lvl>
    <w:lvl w:ilvl="1" w:tplc="04180019">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37" w15:restartNumberingAfterBreak="0">
    <w:nsid w:val="23E240A8"/>
    <w:multiLevelType w:val="multilevel"/>
    <w:tmpl w:val="0409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528395B"/>
    <w:multiLevelType w:val="hybridMultilevel"/>
    <w:tmpl w:val="32BCA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434352"/>
    <w:multiLevelType w:val="hybridMultilevel"/>
    <w:tmpl w:val="AC12DA7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25CA7949"/>
    <w:multiLevelType w:val="multilevel"/>
    <w:tmpl w:val="0409001F"/>
    <w:numStyleLink w:val="Style11"/>
  </w:abstractNum>
  <w:abstractNum w:abstractNumId="41"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42" w15:restartNumberingAfterBreak="0">
    <w:nsid w:val="26A07829"/>
    <w:multiLevelType w:val="hybridMultilevel"/>
    <w:tmpl w:val="F840711C"/>
    <w:lvl w:ilvl="0" w:tplc="20328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822DAA"/>
    <w:multiLevelType w:val="hybridMultilevel"/>
    <w:tmpl w:val="02FA9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A32036"/>
    <w:multiLevelType w:val="hybridMultilevel"/>
    <w:tmpl w:val="EE4A294E"/>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90E32C6"/>
    <w:multiLevelType w:val="hybridMultilevel"/>
    <w:tmpl w:val="04883216"/>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9">
      <w:start w:val="1"/>
      <w:numFmt w:val="lowerLetter"/>
      <w:lvlText w:val="%3."/>
      <w:lvlJc w:val="lef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6" w15:restartNumberingAfterBreak="0">
    <w:nsid w:val="29A962F9"/>
    <w:multiLevelType w:val="hybridMultilevel"/>
    <w:tmpl w:val="112C3228"/>
    <w:lvl w:ilvl="0" w:tplc="7D8266E0">
      <w:start w:val="1"/>
      <w:numFmt w:val="decimal"/>
      <w:lvlText w:val="(%1)"/>
      <w:lvlJc w:val="left"/>
      <w:pPr>
        <w:ind w:left="780" w:hanging="42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B1B7574"/>
    <w:multiLevelType w:val="multilevel"/>
    <w:tmpl w:val="0409001F"/>
    <w:numStyleLink w:val="Style2"/>
  </w:abstractNum>
  <w:abstractNum w:abstractNumId="48" w15:restartNumberingAfterBreak="0">
    <w:nsid w:val="2B5E613C"/>
    <w:multiLevelType w:val="multilevel"/>
    <w:tmpl w:val="0409001F"/>
    <w:styleLink w:val="Style2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BE643FC"/>
    <w:multiLevelType w:val="multilevel"/>
    <w:tmpl w:val="0409001F"/>
    <w:styleLink w:val="Style11"/>
    <w:lvl w:ilvl="0">
      <w:start w:val="9"/>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C42263B"/>
    <w:multiLevelType w:val="multilevel"/>
    <w:tmpl w:val="0409001F"/>
    <w:numStyleLink w:val="Style9"/>
  </w:abstractNum>
  <w:abstractNum w:abstractNumId="51" w15:restartNumberingAfterBreak="0">
    <w:nsid w:val="2E286A5C"/>
    <w:multiLevelType w:val="multilevel"/>
    <w:tmpl w:val="45E8483C"/>
    <w:numStyleLink w:val="Style5"/>
  </w:abstractNum>
  <w:abstractNum w:abstractNumId="52" w15:restartNumberingAfterBreak="0">
    <w:nsid w:val="2E506AED"/>
    <w:multiLevelType w:val="hybridMultilevel"/>
    <w:tmpl w:val="A0FA3000"/>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2E785A94"/>
    <w:multiLevelType w:val="multilevel"/>
    <w:tmpl w:val="0409001F"/>
    <w:styleLink w:val="Style1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C04689"/>
    <w:multiLevelType w:val="hybridMultilevel"/>
    <w:tmpl w:val="8E5CC94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5" w15:restartNumberingAfterBreak="0">
    <w:nsid w:val="2F673222"/>
    <w:multiLevelType w:val="hybridMultilevel"/>
    <w:tmpl w:val="FD66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29E24FD"/>
    <w:multiLevelType w:val="hybridMultilevel"/>
    <w:tmpl w:val="1F0C8D06"/>
    <w:lvl w:ilvl="0" w:tplc="696CB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B31D66"/>
    <w:multiLevelType w:val="multilevel"/>
    <w:tmpl w:val="0409001F"/>
    <w:styleLink w:val="Style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4735386"/>
    <w:multiLevelType w:val="hybridMultilevel"/>
    <w:tmpl w:val="2636611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664488A"/>
    <w:multiLevelType w:val="hybridMultilevel"/>
    <w:tmpl w:val="3288FF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315CC9"/>
    <w:multiLevelType w:val="hybridMultilevel"/>
    <w:tmpl w:val="5DD4E6BC"/>
    <w:lvl w:ilvl="0" w:tplc="04090019">
      <w:start w:val="1"/>
      <w:numFmt w:val="lowerLetter"/>
      <w:lvlText w:val="%1."/>
      <w:lvlJc w:val="left"/>
      <w:pPr>
        <w:ind w:left="1512" w:hanging="360"/>
      </w:pPr>
    </w:lvl>
    <w:lvl w:ilvl="1" w:tplc="408EE7D4">
      <w:start w:val="1"/>
      <w:numFmt w:val="lowerLetter"/>
      <w:lvlText w:val="%2)"/>
      <w:lvlJc w:val="left"/>
      <w:pPr>
        <w:ind w:left="1932" w:hanging="60"/>
      </w:pPr>
      <w:rPr>
        <w:rFonts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1" w15:restartNumberingAfterBreak="0">
    <w:nsid w:val="3CFA7887"/>
    <w:multiLevelType w:val="hybridMultilevel"/>
    <w:tmpl w:val="4244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14300F"/>
    <w:multiLevelType w:val="hybridMultilevel"/>
    <w:tmpl w:val="D744D3BA"/>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0257D92"/>
    <w:multiLevelType w:val="hybridMultilevel"/>
    <w:tmpl w:val="465C8B5E"/>
    <w:lvl w:ilvl="0" w:tplc="5DA62F62">
      <w:start w:val="1"/>
      <w:numFmt w:val="lowerLetter"/>
      <w:lvlText w:val="%1."/>
      <w:lvlJc w:val="left"/>
      <w:pPr>
        <w:ind w:left="1146" w:hanging="360"/>
      </w:pPr>
      <w:rPr>
        <w:color w:val="auto"/>
      </w:r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4" w15:restartNumberingAfterBreak="0">
    <w:nsid w:val="40426AFA"/>
    <w:multiLevelType w:val="hybridMultilevel"/>
    <w:tmpl w:val="67824EBC"/>
    <w:lvl w:ilvl="0" w:tplc="8AC892D4">
      <w:start w:val="1"/>
      <w:numFmt w:val="bullet"/>
      <w:lvlText w:val="-"/>
      <w:lvlJc w:val="left"/>
      <w:pPr>
        <w:ind w:left="720" w:hanging="360"/>
      </w:pPr>
      <w:rPr>
        <w:rFonts w:ascii="Trebuchet MS" w:eastAsiaTheme="minorHAnsi" w:hAnsi="Trebuchet M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873A43"/>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FC4717"/>
    <w:multiLevelType w:val="hybridMultilevel"/>
    <w:tmpl w:val="E08A9686"/>
    <w:lvl w:ilvl="0" w:tplc="125E09F2">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1372289"/>
    <w:multiLevelType w:val="hybridMultilevel"/>
    <w:tmpl w:val="2242A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15D5152"/>
    <w:multiLevelType w:val="hybridMultilevel"/>
    <w:tmpl w:val="5B8EDB1C"/>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4AAE73DA">
      <w:start w:val="1"/>
      <w:numFmt w:val="decimal"/>
      <w:lvlText w:val="(%3)"/>
      <w:lvlJc w:val="left"/>
      <w:pPr>
        <w:ind w:left="3048" w:hanging="435"/>
      </w:pPr>
      <w:rPr>
        <w:rFonts w:hint="default"/>
      </w:r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9" w15:restartNumberingAfterBreak="0">
    <w:nsid w:val="425878DF"/>
    <w:multiLevelType w:val="hybridMultilevel"/>
    <w:tmpl w:val="8AC66C1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42B84411"/>
    <w:multiLevelType w:val="multilevel"/>
    <w:tmpl w:val="0409001F"/>
    <w:numStyleLink w:val="Style14"/>
  </w:abstractNum>
  <w:abstractNum w:abstractNumId="71" w15:restartNumberingAfterBreak="0">
    <w:nsid w:val="431E135A"/>
    <w:multiLevelType w:val="hybridMultilevel"/>
    <w:tmpl w:val="7B3ADE5A"/>
    <w:lvl w:ilvl="0" w:tplc="04180019">
      <w:start w:val="1"/>
      <w:numFmt w:val="lowerLetter"/>
      <w:lvlText w:val="%1."/>
      <w:lvlJc w:val="left"/>
      <w:pPr>
        <w:ind w:left="1146" w:hanging="360"/>
      </w:pPr>
    </w:lvl>
    <w:lvl w:ilvl="1" w:tplc="04180019">
      <w:start w:val="1"/>
      <w:numFmt w:val="lowerLetter"/>
      <w:lvlText w:val="%2."/>
      <w:lvlJc w:val="left"/>
      <w:pPr>
        <w:ind w:left="1866" w:hanging="360"/>
      </w:pPr>
    </w:lvl>
    <w:lvl w:ilvl="2" w:tplc="E64A4156">
      <w:start w:val="1"/>
      <w:numFmt w:val="lowerLetter"/>
      <w:lvlText w:val="%3)"/>
      <w:lvlJc w:val="left"/>
      <w:pPr>
        <w:ind w:left="2766" w:hanging="360"/>
      </w:pPr>
      <w:rPr>
        <w:rFonts w:hint="default"/>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2" w15:restartNumberingAfterBreak="0">
    <w:nsid w:val="438C14C5"/>
    <w:multiLevelType w:val="hybridMultilevel"/>
    <w:tmpl w:val="028E728A"/>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5DA62F62">
      <w:start w:val="1"/>
      <w:numFmt w:val="lowerLetter"/>
      <w:lvlText w:val="%3."/>
      <w:lvlJc w:val="left"/>
      <w:pPr>
        <w:ind w:left="2586" w:hanging="180"/>
      </w:pPr>
      <w:rPr>
        <w:color w:val="auto"/>
      </w:r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3" w15:restartNumberingAfterBreak="0">
    <w:nsid w:val="440121EA"/>
    <w:multiLevelType w:val="multilevel"/>
    <w:tmpl w:val="0409001F"/>
    <w:numStyleLink w:val="Style18"/>
  </w:abstractNum>
  <w:abstractNum w:abstractNumId="74" w15:restartNumberingAfterBreak="0">
    <w:nsid w:val="46100F22"/>
    <w:multiLevelType w:val="hybridMultilevel"/>
    <w:tmpl w:val="E870B1D4"/>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46D514CC"/>
    <w:multiLevelType w:val="multilevel"/>
    <w:tmpl w:val="0409001F"/>
    <w:numStyleLink w:val="Style17"/>
  </w:abstractNum>
  <w:abstractNum w:abstractNumId="76" w15:restartNumberingAfterBreak="0">
    <w:nsid w:val="49EF2264"/>
    <w:multiLevelType w:val="multilevel"/>
    <w:tmpl w:val="0409001F"/>
    <w:numStyleLink w:val="Style3"/>
  </w:abstractNum>
  <w:abstractNum w:abstractNumId="77" w15:restartNumberingAfterBreak="0">
    <w:nsid w:val="4B3E52FD"/>
    <w:multiLevelType w:val="hybridMultilevel"/>
    <w:tmpl w:val="BE1A6380"/>
    <w:lvl w:ilvl="0" w:tplc="DF3A4B00">
      <w:start w:val="1"/>
      <w:numFmt w:val="decimal"/>
      <w:lvlText w:val="(%1)"/>
      <w:lvlJc w:val="left"/>
      <w:pPr>
        <w:ind w:left="720" w:hanging="360"/>
      </w:pPr>
      <w:rPr>
        <w:rFonts w:ascii="Arial Narrow" w:eastAsia="Times New Roman" w:hAnsi="Arial Narrow"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CBC19A1"/>
    <w:multiLevelType w:val="hybridMultilevel"/>
    <w:tmpl w:val="539286C8"/>
    <w:lvl w:ilvl="0" w:tplc="C3BA5B90">
      <w:start w:val="1"/>
      <w:numFmt w:val="decimal"/>
      <w:lvlText w:val="(%1)"/>
      <w:lvlJc w:val="left"/>
      <w:pPr>
        <w:ind w:left="735" w:hanging="375"/>
      </w:pPr>
      <w:rPr>
        <w:rFonts w:hint="default"/>
      </w:rPr>
    </w:lvl>
    <w:lvl w:ilvl="1" w:tplc="5DA62F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347EB8"/>
    <w:multiLevelType w:val="hybridMultilevel"/>
    <w:tmpl w:val="69788E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4ED05258"/>
    <w:multiLevelType w:val="hybridMultilevel"/>
    <w:tmpl w:val="A552A2AC"/>
    <w:lvl w:ilvl="0" w:tplc="FFFFFFFF">
      <w:start w:val="1"/>
      <w:numFmt w:val="lowerLetter"/>
      <w:lvlText w:val="%1)"/>
      <w:lvlJc w:val="left"/>
      <w:pPr>
        <w:ind w:left="720" w:hanging="360"/>
      </w:pPr>
    </w:lvl>
    <w:lvl w:ilvl="1" w:tplc="5DA62F62">
      <w:start w:val="1"/>
      <w:numFmt w:val="lowerLetter"/>
      <w:lvlText w:val="%2."/>
      <w:lvlJc w:val="left"/>
      <w:pPr>
        <w:ind w:left="36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0047122"/>
    <w:multiLevelType w:val="hybridMultilevel"/>
    <w:tmpl w:val="448C0978"/>
    <w:lvl w:ilvl="0" w:tplc="7AF6A40C">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4" w15:restartNumberingAfterBreak="0">
    <w:nsid w:val="51352B55"/>
    <w:multiLevelType w:val="hybridMultilevel"/>
    <w:tmpl w:val="60528BE0"/>
    <w:lvl w:ilvl="0" w:tplc="EFB8E74E">
      <w:start w:val="1"/>
      <w:numFmt w:val="decimal"/>
      <w:lvlText w:val="(%1)"/>
      <w:lvlJc w:val="left"/>
      <w:pPr>
        <w:ind w:left="765" w:hanging="405"/>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594E4D"/>
    <w:multiLevelType w:val="hybridMultilevel"/>
    <w:tmpl w:val="742631F8"/>
    <w:lvl w:ilvl="0" w:tplc="DAAA356A">
      <w:start w:val="1"/>
      <w:numFmt w:val="decimal"/>
      <w:lvlText w:val="(%1)"/>
      <w:lvlJc w:val="left"/>
      <w:pPr>
        <w:ind w:left="870" w:hanging="51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38C7329"/>
    <w:multiLevelType w:val="hybridMultilevel"/>
    <w:tmpl w:val="547EC44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55090AA2"/>
    <w:multiLevelType w:val="hybridMultilevel"/>
    <w:tmpl w:val="90941DFE"/>
    <w:lvl w:ilvl="0" w:tplc="D34EDBAA">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9E54EE"/>
    <w:multiLevelType w:val="hybridMultilevel"/>
    <w:tmpl w:val="E1B475B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828436A"/>
    <w:multiLevelType w:val="hybridMultilevel"/>
    <w:tmpl w:val="F91403E2"/>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836582A"/>
    <w:multiLevelType w:val="multilevel"/>
    <w:tmpl w:val="3BDCD7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94329AF"/>
    <w:multiLevelType w:val="hybridMultilevel"/>
    <w:tmpl w:val="C32CF6C0"/>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92" w15:restartNumberingAfterBreak="0">
    <w:nsid w:val="59DE5A95"/>
    <w:multiLevelType w:val="hybridMultilevel"/>
    <w:tmpl w:val="C3C85B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425AAB"/>
    <w:multiLevelType w:val="hybridMultilevel"/>
    <w:tmpl w:val="05120276"/>
    <w:lvl w:ilvl="0" w:tplc="B816AA4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95" w15:restartNumberingAfterBreak="0">
    <w:nsid w:val="5C6B42EC"/>
    <w:multiLevelType w:val="multilevel"/>
    <w:tmpl w:val="0409001F"/>
    <w:styleLink w:val="Style1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D4A2CA9"/>
    <w:multiLevelType w:val="hybridMultilevel"/>
    <w:tmpl w:val="0ADC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F2A0F7D"/>
    <w:multiLevelType w:val="multilevel"/>
    <w:tmpl w:val="0409001F"/>
    <w:styleLink w:val="Style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02E2207"/>
    <w:multiLevelType w:val="hybridMultilevel"/>
    <w:tmpl w:val="1C30B186"/>
    <w:lvl w:ilvl="0" w:tplc="C3BA5B90">
      <w:start w:val="1"/>
      <w:numFmt w:val="decimal"/>
      <w:lvlText w:val="(%1)"/>
      <w:lvlJc w:val="left"/>
      <w:pPr>
        <w:ind w:left="735" w:hanging="375"/>
      </w:pPr>
      <w:rPr>
        <w:rFonts w:hint="default"/>
      </w:rPr>
    </w:lvl>
    <w:lvl w:ilvl="1" w:tplc="04090001">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91758A"/>
    <w:multiLevelType w:val="hybridMultilevel"/>
    <w:tmpl w:val="26B8D03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64590209"/>
    <w:multiLevelType w:val="hybridMultilevel"/>
    <w:tmpl w:val="704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51C3E33"/>
    <w:multiLevelType w:val="multilevel"/>
    <w:tmpl w:val="0409001F"/>
    <w:numStyleLink w:val="Style19"/>
  </w:abstractNum>
  <w:abstractNum w:abstractNumId="103" w15:restartNumberingAfterBreak="0">
    <w:nsid w:val="65C62D14"/>
    <w:multiLevelType w:val="hybridMultilevel"/>
    <w:tmpl w:val="E10E84AE"/>
    <w:lvl w:ilvl="0" w:tplc="360AA00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66F1055B"/>
    <w:multiLevelType w:val="multilevel"/>
    <w:tmpl w:val="0409001F"/>
    <w:numStyleLink w:val="Style10"/>
  </w:abstractNum>
  <w:abstractNum w:abstractNumId="105" w15:restartNumberingAfterBreak="0">
    <w:nsid w:val="68803A75"/>
    <w:multiLevelType w:val="hybridMultilevel"/>
    <w:tmpl w:val="9DFC5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3867CA"/>
    <w:multiLevelType w:val="hybridMultilevel"/>
    <w:tmpl w:val="F46ED57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94D028D"/>
    <w:multiLevelType w:val="multilevel"/>
    <w:tmpl w:val="3BDCD7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CF6616C"/>
    <w:multiLevelType w:val="multilevel"/>
    <w:tmpl w:val="0409001F"/>
    <w:numStyleLink w:val="Style20"/>
  </w:abstractNum>
  <w:abstractNum w:abstractNumId="109" w15:restartNumberingAfterBreak="0">
    <w:nsid w:val="707D3DDC"/>
    <w:multiLevelType w:val="hybridMultilevel"/>
    <w:tmpl w:val="43F2219A"/>
    <w:lvl w:ilvl="0" w:tplc="04090017">
      <w:start w:val="1"/>
      <w:numFmt w:val="lowerLetter"/>
      <w:lvlText w:val="%1)"/>
      <w:lvlJc w:val="left"/>
      <w:pPr>
        <w:ind w:left="720" w:hanging="360"/>
      </w:pPr>
    </w:lvl>
    <w:lvl w:ilvl="1" w:tplc="54CA1F18">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87471D"/>
    <w:multiLevelType w:val="multilevel"/>
    <w:tmpl w:val="0409001F"/>
    <w:styleLink w:val="Style8"/>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1A813BD"/>
    <w:multiLevelType w:val="hybridMultilevel"/>
    <w:tmpl w:val="09242D30"/>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4A82301"/>
    <w:multiLevelType w:val="multilevel"/>
    <w:tmpl w:val="45E8483C"/>
    <w:styleLink w:val="Style5"/>
    <w:lvl w:ilvl="0">
      <w:start w:val="6"/>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51E55EA"/>
    <w:multiLevelType w:val="hybridMultilevel"/>
    <w:tmpl w:val="C7CEA0CC"/>
    <w:lvl w:ilvl="0" w:tplc="1226ABB4">
      <w:start w:val="1"/>
      <w:numFmt w:val="decimal"/>
      <w:lvlText w:val="(%1)"/>
      <w:lvlJc w:val="left"/>
      <w:pPr>
        <w:ind w:left="495" w:hanging="405"/>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14" w15:restartNumberingAfterBreak="0">
    <w:nsid w:val="75271A92"/>
    <w:multiLevelType w:val="hybridMultilevel"/>
    <w:tmpl w:val="22A2E7EA"/>
    <w:lvl w:ilvl="0" w:tplc="ABF67482">
      <w:start w:val="1"/>
      <w:numFmt w:val="lowerLetter"/>
      <w:lvlText w:val="%1."/>
      <w:lvlJc w:val="left"/>
      <w:pPr>
        <w:ind w:left="720" w:hanging="360"/>
      </w:pPr>
      <w:rPr>
        <w:rFonts w:ascii="Trebuchet MS" w:eastAsia="Times New Roman" w:hAnsi="Trebuchet MS"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9E496B"/>
    <w:multiLevelType w:val="hybridMultilevel"/>
    <w:tmpl w:val="B1E4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09553A"/>
    <w:multiLevelType w:val="hybridMultilevel"/>
    <w:tmpl w:val="86FA9D50"/>
    <w:lvl w:ilvl="0" w:tplc="85E29A9E">
      <w:start w:val="1"/>
      <w:numFmt w:val="decimal"/>
      <w:lvlText w:val="(%1)"/>
      <w:lvlJc w:val="left"/>
      <w:pPr>
        <w:ind w:left="765" w:hanging="405"/>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6479B3"/>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8AD4D75"/>
    <w:multiLevelType w:val="hybridMultilevel"/>
    <w:tmpl w:val="AC862F0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78D67377"/>
    <w:multiLevelType w:val="hybridMultilevel"/>
    <w:tmpl w:val="E02ED05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0" w15:restartNumberingAfterBreak="0">
    <w:nsid w:val="79CF4410"/>
    <w:multiLevelType w:val="hybridMultilevel"/>
    <w:tmpl w:val="D020DD08"/>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1" w15:restartNumberingAfterBreak="0">
    <w:nsid w:val="7A0D182F"/>
    <w:multiLevelType w:val="multilevel"/>
    <w:tmpl w:val="0409001F"/>
    <w:styleLink w:val="Style17"/>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AB11F55"/>
    <w:multiLevelType w:val="hybridMultilevel"/>
    <w:tmpl w:val="78A6E84C"/>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7B5D675C"/>
    <w:multiLevelType w:val="multilevel"/>
    <w:tmpl w:val="0409001F"/>
    <w:styleLink w:val="Style18"/>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B891B65"/>
    <w:multiLevelType w:val="multilevel"/>
    <w:tmpl w:val="0409001F"/>
    <w:styleLink w:val="Style19"/>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C9945F6"/>
    <w:multiLevelType w:val="hybridMultilevel"/>
    <w:tmpl w:val="2D9C2748"/>
    <w:lvl w:ilvl="0" w:tplc="C3BA5B90">
      <w:start w:val="1"/>
      <w:numFmt w:val="decimal"/>
      <w:lvlText w:val="(%1)"/>
      <w:lvlJc w:val="left"/>
      <w:pPr>
        <w:ind w:left="720" w:hanging="360"/>
      </w:pPr>
      <w:rPr>
        <w:rFonts w:hint="default"/>
      </w:rPr>
    </w:lvl>
    <w:lvl w:ilvl="1" w:tplc="37D07A18">
      <w:start w:val="1"/>
      <w:numFmt w:val="lowerLetter"/>
      <w:lvlText w:val="%2)"/>
      <w:lvlJc w:val="left"/>
      <w:pPr>
        <w:ind w:left="1440" w:hanging="360"/>
      </w:pPr>
      <w:rPr>
        <w:rFonts w:hint="default"/>
      </w:r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7C9C38BA"/>
    <w:multiLevelType w:val="hybridMultilevel"/>
    <w:tmpl w:val="F7D66434"/>
    <w:lvl w:ilvl="0" w:tplc="C3BA5B9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7E9F5C79"/>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ECA55C3"/>
    <w:multiLevelType w:val="multilevel"/>
    <w:tmpl w:val="0409001F"/>
    <w:styleLink w:val="Style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F3B3F9C"/>
    <w:multiLevelType w:val="hybridMultilevel"/>
    <w:tmpl w:val="14FE9E56"/>
    <w:lvl w:ilvl="0" w:tplc="C3BA5B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C3BA5B90">
      <w:start w:val="1"/>
      <w:numFmt w:val="decimal"/>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9"/>
  </w:num>
  <w:num w:numId="2">
    <w:abstractNumId w:val="25"/>
  </w:num>
  <w:num w:numId="3">
    <w:abstractNumId w:val="114"/>
  </w:num>
  <w:num w:numId="4">
    <w:abstractNumId w:val="111"/>
  </w:num>
  <w:num w:numId="5">
    <w:abstractNumId w:val="15"/>
  </w:num>
  <w:num w:numId="6">
    <w:abstractNumId w:val="103"/>
  </w:num>
  <w:num w:numId="7">
    <w:abstractNumId w:val="18"/>
  </w:num>
  <w:num w:numId="8">
    <w:abstractNumId w:val="77"/>
  </w:num>
  <w:num w:numId="9">
    <w:abstractNumId w:val="93"/>
  </w:num>
  <w:num w:numId="10">
    <w:abstractNumId w:val="66"/>
  </w:num>
  <w:num w:numId="11">
    <w:abstractNumId w:val="56"/>
  </w:num>
  <w:num w:numId="12">
    <w:abstractNumId w:val="99"/>
  </w:num>
  <w:num w:numId="13">
    <w:abstractNumId w:val="101"/>
  </w:num>
  <w:num w:numId="14">
    <w:abstractNumId w:val="55"/>
  </w:num>
  <w:num w:numId="15">
    <w:abstractNumId w:val="64"/>
  </w:num>
  <w:num w:numId="16">
    <w:abstractNumId w:val="28"/>
  </w:num>
  <w:num w:numId="17">
    <w:abstractNumId w:val="96"/>
  </w:num>
  <w:num w:numId="18">
    <w:abstractNumId w:val="119"/>
  </w:num>
  <w:num w:numId="19">
    <w:abstractNumId w:val="65"/>
  </w:num>
  <w:num w:numId="20">
    <w:abstractNumId w:val="87"/>
  </w:num>
  <w:num w:numId="21">
    <w:abstractNumId w:val="84"/>
  </w:num>
  <w:num w:numId="22">
    <w:abstractNumId w:val="41"/>
  </w:num>
  <w:num w:numId="23">
    <w:abstractNumId w:val="116"/>
  </w:num>
  <w:num w:numId="24">
    <w:abstractNumId w:val="81"/>
  </w:num>
  <w:num w:numId="25">
    <w:abstractNumId w:val="36"/>
  </w:num>
  <w:num w:numId="26">
    <w:abstractNumId w:val="68"/>
  </w:num>
  <w:num w:numId="27">
    <w:abstractNumId w:val="94"/>
  </w:num>
  <w:num w:numId="28">
    <w:abstractNumId w:val="42"/>
  </w:num>
  <w:num w:numId="29">
    <w:abstractNumId w:val="106"/>
  </w:num>
  <w:num w:numId="30">
    <w:abstractNumId w:val="52"/>
  </w:num>
  <w:num w:numId="31">
    <w:abstractNumId w:val="88"/>
  </w:num>
  <w:num w:numId="32">
    <w:abstractNumId w:val="10"/>
  </w:num>
  <w:num w:numId="33">
    <w:abstractNumId w:val="120"/>
  </w:num>
  <w:num w:numId="34">
    <w:abstractNumId w:val="44"/>
  </w:num>
  <w:num w:numId="35">
    <w:abstractNumId w:val="58"/>
  </w:num>
  <w:num w:numId="36">
    <w:abstractNumId w:val="39"/>
  </w:num>
  <w:num w:numId="37">
    <w:abstractNumId w:val="80"/>
  </w:num>
  <w:num w:numId="38">
    <w:abstractNumId w:val="129"/>
  </w:num>
  <w:num w:numId="39">
    <w:abstractNumId w:val="126"/>
  </w:num>
  <w:num w:numId="40">
    <w:abstractNumId w:val="24"/>
  </w:num>
  <w:num w:numId="41">
    <w:abstractNumId w:val="35"/>
  </w:num>
  <w:num w:numId="42">
    <w:abstractNumId w:val="21"/>
  </w:num>
  <w:num w:numId="43">
    <w:abstractNumId w:val="69"/>
  </w:num>
  <w:num w:numId="44">
    <w:abstractNumId w:val="46"/>
  </w:num>
  <w:num w:numId="45">
    <w:abstractNumId w:val="100"/>
  </w:num>
  <w:num w:numId="46">
    <w:abstractNumId w:val="113"/>
  </w:num>
  <w:num w:numId="47">
    <w:abstractNumId w:val="89"/>
  </w:num>
  <w:num w:numId="48">
    <w:abstractNumId w:val="74"/>
  </w:num>
  <w:num w:numId="49">
    <w:abstractNumId w:val="83"/>
  </w:num>
  <w:num w:numId="50">
    <w:abstractNumId w:val="85"/>
  </w:num>
  <w:num w:numId="51">
    <w:abstractNumId w:val="118"/>
  </w:num>
  <w:num w:numId="52">
    <w:abstractNumId w:val="86"/>
  </w:num>
  <w:num w:numId="53">
    <w:abstractNumId w:val="6"/>
  </w:num>
  <w:num w:numId="54">
    <w:abstractNumId w:val="32"/>
  </w:num>
  <w:num w:numId="55">
    <w:abstractNumId w:val="125"/>
  </w:num>
  <w:num w:numId="56">
    <w:abstractNumId w:val="71"/>
  </w:num>
  <w:num w:numId="57">
    <w:abstractNumId w:val="91"/>
  </w:num>
  <w:num w:numId="58">
    <w:abstractNumId w:val="72"/>
  </w:num>
  <w:num w:numId="59">
    <w:abstractNumId w:val="82"/>
  </w:num>
  <w:num w:numId="60">
    <w:abstractNumId w:val="63"/>
  </w:num>
  <w:num w:numId="61">
    <w:abstractNumId w:val="45"/>
  </w:num>
  <w:num w:numId="62">
    <w:abstractNumId w:val="122"/>
  </w:num>
  <w:num w:numId="63">
    <w:abstractNumId w:val="62"/>
  </w:num>
  <w:num w:numId="64">
    <w:abstractNumId w:val="43"/>
  </w:num>
  <w:num w:numId="65">
    <w:abstractNumId w:val="8"/>
  </w:num>
  <w:num w:numId="66">
    <w:abstractNumId w:val="92"/>
  </w:num>
  <w:num w:numId="67">
    <w:abstractNumId w:val="20"/>
  </w:num>
  <w:num w:numId="68">
    <w:abstractNumId w:val="127"/>
  </w:num>
  <w:num w:numId="69">
    <w:abstractNumId w:val="23"/>
  </w:num>
  <w:num w:numId="70">
    <w:abstractNumId w:val="14"/>
  </w:num>
  <w:num w:numId="71">
    <w:abstractNumId w:val="117"/>
  </w:num>
  <w:num w:numId="72">
    <w:abstractNumId w:val="54"/>
  </w:num>
  <w:num w:numId="73">
    <w:abstractNumId w:val="47"/>
  </w:num>
  <w:num w:numId="74">
    <w:abstractNumId w:val="76"/>
  </w:num>
  <w:num w:numId="75">
    <w:abstractNumId w:val="17"/>
  </w:num>
  <w:num w:numId="76">
    <w:abstractNumId w:val="60"/>
  </w:num>
  <w:num w:numId="77">
    <w:abstractNumId w:val="12"/>
    <w:lvlOverride w:ilvl="1">
      <w:lvl w:ilvl="1">
        <w:start w:val="1"/>
        <w:numFmt w:val="decimal"/>
        <w:lvlText w:val="%1.%2."/>
        <w:lvlJc w:val="left"/>
        <w:pPr>
          <w:ind w:left="792" w:hanging="432"/>
        </w:pPr>
        <w:rPr>
          <w:b w:val="0"/>
        </w:rPr>
      </w:lvl>
    </w:lvlOverride>
  </w:num>
  <w:num w:numId="78">
    <w:abstractNumId w:val="57"/>
  </w:num>
  <w:num w:numId="79">
    <w:abstractNumId w:val="51"/>
  </w:num>
  <w:num w:numId="80">
    <w:abstractNumId w:val="112"/>
  </w:num>
  <w:num w:numId="81">
    <w:abstractNumId w:val="0"/>
  </w:num>
  <w:num w:numId="82">
    <w:abstractNumId w:val="3"/>
  </w:num>
  <w:num w:numId="83">
    <w:abstractNumId w:val="37"/>
  </w:num>
  <w:num w:numId="84">
    <w:abstractNumId w:val="59"/>
  </w:num>
  <w:num w:numId="85">
    <w:abstractNumId w:val="7"/>
  </w:num>
  <w:num w:numId="86">
    <w:abstractNumId w:val="128"/>
  </w:num>
  <w:num w:numId="87">
    <w:abstractNumId w:val="104"/>
  </w:num>
  <w:num w:numId="88">
    <w:abstractNumId w:val="110"/>
  </w:num>
  <w:num w:numId="89">
    <w:abstractNumId w:val="98"/>
  </w:num>
  <w:num w:numId="90">
    <w:abstractNumId w:val="50"/>
  </w:num>
  <w:num w:numId="91">
    <w:abstractNumId w:val="9"/>
  </w:num>
  <w:num w:numId="92">
    <w:abstractNumId w:val="40"/>
  </w:num>
  <w:num w:numId="93">
    <w:abstractNumId w:val="49"/>
  </w:num>
  <w:num w:numId="94">
    <w:abstractNumId w:val="90"/>
  </w:num>
  <w:num w:numId="95">
    <w:abstractNumId w:val="53"/>
  </w:num>
  <w:num w:numId="96">
    <w:abstractNumId w:val="5"/>
  </w:num>
  <w:num w:numId="97">
    <w:abstractNumId w:val="107"/>
  </w:num>
  <w:num w:numId="98">
    <w:abstractNumId w:val="70"/>
  </w:num>
  <w:num w:numId="99">
    <w:abstractNumId w:val="29"/>
  </w:num>
  <w:num w:numId="100">
    <w:abstractNumId w:val="27"/>
  </w:num>
  <w:num w:numId="101">
    <w:abstractNumId w:val="95"/>
  </w:num>
  <w:num w:numId="102">
    <w:abstractNumId w:val="22"/>
  </w:num>
  <w:num w:numId="103">
    <w:abstractNumId w:val="33"/>
  </w:num>
  <w:num w:numId="104">
    <w:abstractNumId w:val="75"/>
  </w:num>
  <w:num w:numId="105">
    <w:abstractNumId w:val="121"/>
  </w:num>
  <w:num w:numId="106">
    <w:abstractNumId w:val="73"/>
  </w:num>
  <w:num w:numId="107">
    <w:abstractNumId w:val="123"/>
  </w:num>
  <w:num w:numId="108">
    <w:abstractNumId w:val="2"/>
  </w:num>
  <w:num w:numId="109">
    <w:abstractNumId w:val="109"/>
  </w:num>
  <w:num w:numId="110">
    <w:abstractNumId w:val="102"/>
  </w:num>
  <w:num w:numId="111">
    <w:abstractNumId w:val="124"/>
  </w:num>
  <w:num w:numId="112">
    <w:abstractNumId w:val="108"/>
  </w:num>
  <w:num w:numId="113">
    <w:abstractNumId w:val="48"/>
  </w:num>
  <w:num w:numId="114">
    <w:abstractNumId w:val="34"/>
  </w:num>
  <w:num w:numId="115">
    <w:abstractNumId w:val="1"/>
  </w:num>
  <w:num w:numId="116">
    <w:abstractNumId w:val="26"/>
    <w:lvlOverride w:ilvl="1">
      <w:lvl w:ilvl="1">
        <w:start w:val="1"/>
        <w:numFmt w:val="decimal"/>
        <w:lvlText w:val="%1.%2."/>
        <w:lvlJc w:val="left"/>
        <w:pPr>
          <w:ind w:left="715" w:hanging="432"/>
        </w:pPr>
      </w:lvl>
    </w:lvlOverride>
  </w:num>
  <w:num w:numId="117">
    <w:abstractNumId w:val="4"/>
  </w:num>
  <w:num w:numId="118">
    <w:abstractNumId w:val="105"/>
  </w:num>
  <w:num w:numId="119">
    <w:abstractNumId w:val="16"/>
  </w:num>
  <w:num w:numId="120">
    <w:abstractNumId w:val="78"/>
  </w:num>
  <w:num w:numId="121">
    <w:abstractNumId w:val="31"/>
  </w:num>
  <w:num w:numId="122">
    <w:abstractNumId w:val="13"/>
  </w:num>
  <w:num w:numId="123">
    <w:abstractNumId w:val="19"/>
  </w:num>
  <w:num w:numId="124">
    <w:abstractNumId w:val="97"/>
  </w:num>
  <w:num w:numId="125">
    <w:abstractNumId w:val="61"/>
  </w:num>
  <w:num w:numId="126">
    <w:abstractNumId w:val="11"/>
  </w:num>
  <w:num w:numId="127">
    <w:abstractNumId w:val="30"/>
  </w:num>
  <w:num w:numId="128">
    <w:abstractNumId w:val="67"/>
  </w:num>
  <w:num w:numId="129">
    <w:abstractNumId w:val="115"/>
  </w:num>
  <w:num w:numId="130">
    <w:abstractNumId w:val="3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DC"/>
    <w:rsid w:val="00000C69"/>
    <w:rsid w:val="000012C0"/>
    <w:rsid w:val="00002A9F"/>
    <w:rsid w:val="00002B1C"/>
    <w:rsid w:val="00003DD2"/>
    <w:rsid w:val="000040A8"/>
    <w:rsid w:val="00004326"/>
    <w:rsid w:val="00004741"/>
    <w:rsid w:val="000072DC"/>
    <w:rsid w:val="00007E86"/>
    <w:rsid w:val="00011173"/>
    <w:rsid w:val="00013F2D"/>
    <w:rsid w:val="00015431"/>
    <w:rsid w:val="00017A6E"/>
    <w:rsid w:val="00017FE8"/>
    <w:rsid w:val="00020504"/>
    <w:rsid w:val="00020EC3"/>
    <w:rsid w:val="00022636"/>
    <w:rsid w:val="00022D46"/>
    <w:rsid w:val="00022ECF"/>
    <w:rsid w:val="000231F9"/>
    <w:rsid w:val="000238DA"/>
    <w:rsid w:val="00026628"/>
    <w:rsid w:val="00026E3E"/>
    <w:rsid w:val="00030DC4"/>
    <w:rsid w:val="00031277"/>
    <w:rsid w:val="00031D2B"/>
    <w:rsid w:val="0003211F"/>
    <w:rsid w:val="0003353F"/>
    <w:rsid w:val="000360C3"/>
    <w:rsid w:val="00036AC7"/>
    <w:rsid w:val="00037415"/>
    <w:rsid w:val="00037D34"/>
    <w:rsid w:val="00037FD6"/>
    <w:rsid w:val="0004221B"/>
    <w:rsid w:val="00043568"/>
    <w:rsid w:val="00043584"/>
    <w:rsid w:val="000441D0"/>
    <w:rsid w:val="0004430D"/>
    <w:rsid w:val="00044630"/>
    <w:rsid w:val="00044B5B"/>
    <w:rsid w:val="00044C7A"/>
    <w:rsid w:val="00045231"/>
    <w:rsid w:val="0004529E"/>
    <w:rsid w:val="00046B0C"/>
    <w:rsid w:val="00046BD3"/>
    <w:rsid w:val="00047CA1"/>
    <w:rsid w:val="00050716"/>
    <w:rsid w:val="00051229"/>
    <w:rsid w:val="0005326A"/>
    <w:rsid w:val="000535DE"/>
    <w:rsid w:val="00053F43"/>
    <w:rsid w:val="0005406A"/>
    <w:rsid w:val="00055DA3"/>
    <w:rsid w:val="00055EDF"/>
    <w:rsid w:val="000621E6"/>
    <w:rsid w:val="00062267"/>
    <w:rsid w:val="00062E90"/>
    <w:rsid w:val="00063C33"/>
    <w:rsid w:val="000647C8"/>
    <w:rsid w:val="00064C47"/>
    <w:rsid w:val="0006573D"/>
    <w:rsid w:val="00065BE1"/>
    <w:rsid w:val="000665E5"/>
    <w:rsid w:val="00067192"/>
    <w:rsid w:val="0006772B"/>
    <w:rsid w:val="00071133"/>
    <w:rsid w:val="00071557"/>
    <w:rsid w:val="00072757"/>
    <w:rsid w:val="0007371A"/>
    <w:rsid w:val="0007391C"/>
    <w:rsid w:val="000744C5"/>
    <w:rsid w:val="000747E2"/>
    <w:rsid w:val="00075623"/>
    <w:rsid w:val="00075635"/>
    <w:rsid w:val="000766FF"/>
    <w:rsid w:val="00080361"/>
    <w:rsid w:val="00080AA0"/>
    <w:rsid w:val="0008115C"/>
    <w:rsid w:val="00081661"/>
    <w:rsid w:val="00081853"/>
    <w:rsid w:val="000820D8"/>
    <w:rsid w:val="0008261B"/>
    <w:rsid w:val="00083AC1"/>
    <w:rsid w:val="00083CB4"/>
    <w:rsid w:val="000841BE"/>
    <w:rsid w:val="000850C1"/>
    <w:rsid w:val="00085239"/>
    <w:rsid w:val="00086565"/>
    <w:rsid w:val="00086D42"/>
    <w:rsid w:val="00092C39"/>
    <w:rsid w:val="00093E6C"/>
    <w:rsid w:val="00094E0E"/>
    <w:rsid w:val="00094EDE"/>
    <w:rsid w:val="000960B3"/>
    <w:rsid w:val="000962B8"/>
    <w:rsid w:val="000966AB"/>
    <w:rsid w:val="00097612"/>
    <w:rsid w:val="00097676"/>
    <w:rsid w:val="00097AC2"/>
    <w:rsid w:val="000A01BE"/>
    <w:rsid w:val="000A1D5C"/>
    <w:rsid w:val="000A2035"/>
    <w:rsid w:val="000A21FF"/>
    <w:rsid w:val="000A3411"/>
    <w:rsid w:val="000A3A82"/>
    <w:rsid w:val="000A41BF"/>
    <w:rsid w:val="000A58FF"/>
    <w:rsid w:val="000A7CC0"/>
    <w:rsid w:val="000B1899"/>
    <w:rsid w:val="000B2140"/>
    <w:rsid w:val="000B3DE4"/>
    <w:rsid w:val="000B4062"/>
    <w:rsid w:val="000B40F2"/>
    <w:rsid w:val="000B43FA"/>
    <w:rsid w:val="000B53F6"/>
    <w:rsid w:val="000B58C1"/>
    <w:rsid w:val="000B5A06"/>
    <w:rsid w:val="000B6BB0"/>
    <w:rsid w:val="000B7CD9"/>
    <w:rsid w:val="000B7EB2"/>
    <w:rsid w:val="000C007A"/>
    <w:rsid w:val="000C0783"/>
    <w:rsid w:val="000C10E1"/>
    <w:rsid w:val="000C1142"/>
    <w:rsid w:val="000C11CC"/>
    <w:rsid w:val="000C239C"/>
    <w:rsid w:val="000C2445"/>
    <w:rsid w:val="000C2F0F"/>
    <w:rsid w:val="000C429D"/>
    <w:rsid w:val="000C47A8"/>
    <w:rsid w:val="000C56B0"/>
    <w:rsid w:val="000C5933"/>
    <w:rsid w:val="000C70BE"/>
    <w:rsid w:val="000C74F7"/>
    <w:rsid w:val="000C7531"/>
    <w:rsid w:val="000C7AF4"/>
    <w:rsid w:val="000D056B"/>
    <w:rsid w:val="000D06BE"/>
    <w:rsid w:val="000D1B37"/>
    <w:rsid w:val="000D1BE3"/>
    <w:rsid w:val="000D22DE"/>
    <w:rsid w:val="000D4902"/>
    <w:rsid w:val="000D4ADF"/>
    <w:rsid w:val="000D5B14"/>
    <w:rsid w:val="000D62DB"/>
    <w:rsid w:val="000D6B49"/>
    <w:rsid w:val="000E0822"/>
    <w:rsid w:val="000E0924"/>
    <w:rsid w:val="000E2707"/>
    <w:rsid w:val="000E2C27"/>
    <w:rsid w:val="000E3D26"/>
    <w:rsid w:val="000E48C8"/>
    <w:rsid w:val="000E5F2A"/>
    <w:rsid w:val="000E63B0"/>
    <w:rsid w:val="000E7EA5"/>
    <w:rsid w:val="000F270C"/>
    <w:rsid w:val="000F411A"/>
    <w:rsid w:val="000F414D"/>
    <w:rsid w:val="000F4D2A"/>
    <w:rsid w:val="000F51AA"/>
    <w:rsid w:val="000F63F6"/>
    <w:rsid w:val="000F6A7C"/>
    <w:rsid w:val="000F6DEF"/>
    <w:rsid w:val="000F7614"/>
    <w:rsid w:val="000F7C69"/>
    <w:rsid w:val="000F7E99"/>
    <w:rsid w:val="001002A5"/>
    <w:rsid w:val="00101DE6"/>
    <w:rsid w:val="00101ED1"/>
    <w:rsid w:val="00102EFF"/>
    <w:rsid w:val="00103462"/>
    <w:rsid w:val="00103AEA"/>
    <w:rsid w:val="00104FBE"/>
    <w:rsid w:val="00105EEB"/>
    <w:rsid w:val="001077D5"/>
    <w:rsid w:val="00111139"/>
    <w:rsid w:val="00111F96"/>
    <w:rsid w:val="001121CA"/>
    <w:rsid w:val="001125EE"/>
    <w:rsid w:val="00112F2B"/>
    <w:rsid w:val="00113E2A"/>
    <w:rsid w:val="00115680"/>
    <w:rsid w:val="0011571B"/>
    <w:rsid w:val="00115C65"/>
    <w:rsid w:val="0012103C"/>
    <w:rsid w:val="001220DE"/>
    <w:rsid w:val="001224B1"/>
    <w:rsid w:val="00122C30"/>
    <w:rsid w:val="00123673"/>
    <w:rsid w:val="001240FE"/>
    <w:rsid w:val="001243C6"/>
    <w:rsid w:val="00124DF1"/>
    <w:rsid w:val="00124F68"/>
    <w:rsid w:val="001253E7"/>
    <w:rsid w:val="001260F0"/>
    <w:rsid w:val="00126738"/>
    <w:rsid w:val="00126B67"/>
    <w:rsid w:val="00127ECA"/>
    <w:rsid w:val="0013007F"/>
    <w:rsid w:val="00131E46"/>
    <w:rsid w:val="00132246"/>
    <w:rsid w:val="00134E7C"/>
    <w:rsid w:val="0013563C"/>
    <w:rsid w:val="00136A78"/>
    <w:rsid w:val="00136DCC"/>
    <w:rsid w:val="00137205"/>
    <w:rsid w:val="00137C87"/>
    <w:rsid w:val="00140037"/>
    <w:rsid w:val="001404D5"/>
    <w:rsid w:val="001414F4"/>
    <w:rsid w:val="001429AC"/>
    <w:rsid w:val="00145EA7"/>
    <w:rsid w:val="00145F7C"/>
    <w:rsid w:val="001460F5"/>
    <w:rsid w:val="0014727C"/>
    <w:rsid w:val="00152DA0"/>
    <w:rsid w:val="00153A47"/>
    <w:rsid w:val="00153B5E"/>
    <w:rsid w:val="00153E49"/>
    <w:rsid w:val="00154786"/>
    <w:rsid w:val="00155B78"/>
    <w:rsid w:val="00155BEB"/>
    <w:rsid w:val="001613E1"/>
    <w:rsid w:val="00161B71"/>
    <w:rsid w:val="001664F0"/>
    <w:rsid w:val="001664FA"/>
    <w:rsid w:val="00166A81"/>
    <w:rsid w:val="00167340"/>
    <w:rsid w:val="0016778B"/>
    <w:rsid w:val="00167F7B"/>
    <w:rsid w:val="00171381"/>
    <w:rsid w:val="00171A9A"/>
    <w:rsid w:val="001723B1"/>
    <w:rsid w:val="00173D8F"/>
    <w:rsid w:val="00173F54"/>
    <w:rsid w:val="00175A6E"/>
    <w:rsid w:val="001765BA"/>
    <w:rsid w:val="0018032E"/>
    <w:rsid w:val="00181097"/>
    <w:rsid w:val="00181210"/>
    <w:rsid w:val="00181327"/>
    <w:rsid w:val="001814D2"/>
    <w:rsid w:val="00181574"/>
    <w:rsid w:val="00182878"/>
    <w:rsid w:val="00183651"/>
    <w:rsid w:val="001836EC"/>
    <w:rsid w:val="00184F83"/>
    <w:rsid w:val="001869C6"/>
    <w:rsid w:val="00187127"/>
    <w:rsid w:val="001902CD"/>
    <w:rsid w:val="001903BF"/>
    <w:rsid w:val="00190FBE"/>
    <w:rsid w:val="00192192"/>
    <w:rsid w:val="0019243C"/>
    <w:rsid w:val="00192E00"/>
    <w:rsid w:val="00193C7D"/>
    <w:rsid w:val="00195310"/>
    <w:rsid w:val="00195437"/>
    <w:rsid w:val="00197913"/>
    <w:rsid w:val="00197C40"/>
    <w:rsid w:val="00197DBA"/>
    <w:rsid w:val="001A0612"/>
    <w:rsid w:val="001A0F03"/>
    <w:rsid w:val="001A102B"/>
    <w:rsid w:val="001A3276"/>
    <w:rsid w:val="001A5081"/>
    <w:rsid w:val="001A5FF5"/>
    <w:rsid w:val="001A65FD"/>
    <w:rsid w:val="001A7028"/>
    <w:rsid w:val="001A73CD"/>
    <w:rsid w:val="001A77A9"/>
    <w:rsid w:val="001A7AFC"/>
    <w:rsid w:val="001B0238"/>
    <w:rsid w:val="001B14E4"/>
    <w:rsid w:val="001B2456"/>
    <w:rsid w:val="001B2A67"/>
    <w:rsid w:val="001B3E54"/>
    <w:rsid w:val="001B41EC"/>
    <w:rsid w:val="001B60EA"/>
    <w:rsid w:val="001C00F8"/>
    <w:rsid w:val="001C04A1"/>
    <w:rsid w:val="001C139D"/>
    <w:rsid w:val="001C187C"/>
    <w:rsid w:val="001C1C48"/>
    <w:rsid w:val="001C33C6"/>
    <w:rsid w:val="001C3ABC"/>
    <w:rsid w:val="001C55AD"/>
    <w:rsid w:val="001C5C08"/>
    <w:rsid w:val="001C7034"/>
    <w:rsid w:val="001D0808"/>
    <w:rsid w:val="001D0DA9"/>
    <w:rsid w:val="001D25EE"/>
    <w:rsid w:val="001D30F2"/>
    <w:rsid w:val="001D4A8C"/>
    <w:rsid w:val="001D5C4A"/>
    <w:rsid w:val="001D5F51"/>
    <w:rsid w:val="001D5F9D"/>
    <w:rsid w:val="001D7AE1"/>
    <w:rsid w:val="001E0389"/>
    <w:rsid w:val="001E23A3"/>
    <w:rsid w:val="001E2DCE"/>
    <w:rsid w:val="001E38AD"/>
    <w:rsid w:val="001E7589"/>
    <w:rsid w:val="001E7C03"/>
    <w:rsid w:val="001F07FB"/>
    <w:rsid w:val="001F0DB1"/>
    <w:rsid w:val="001F1F85"/>
    <w:rsid w:val="001F27EA"/>
    <w:rsid w:val="001F2B2A"/>
    <w:rsid w:val="001F4F1D"/>
    <w:rsid w:val="001F4F7B"/>
    <w:rsid w:val="001F6E36"/>
    <w:rsid w:val="001F7B08"/>
    <w:rsid w:val="00201082"/>
    <w:rsid w:val="00201227"/>
    <w:rsid w:val="00201D42"/>
    <w:rsid w:val="00202988"/>
    <w:rsid w:val="002049FD"/>
    <w:rsid w:val="00204AB7"/>
    <w:rsid w:val="002138AF"/>
    <w:rsid w:val="002139FF"/>
    <w:rsid w:val="00213CA8"/>
    <w:rsid w:val="00213CEB"/>
    <w:rsid w:val="00215C15"/>
    <w:rsid w:val="00215FE0"/>
    <w:rsid w:val="00216B7D"/>
    <w:rsid w:val="00216C6B"/>
    <w:rsid w:val="0021727A"/>
    <w:rsid w:val="00220313"/>
    <w:rsid w:val="00221B13"/>
    <w:rsid w:val="0022281C"/>
    <w:rsid w:val="00223033"/>
    <w:rsid w:val="00224528"/>
    <w:rsid w:val="0022628C"/>
    <w:rsid w:val="0022692F"/>
    <w:rsid w:val="00226E0D"/>
    <w:rsid w:val="00230DDA"/>
    <w:rsid w:val="00230EC9"/>
    <w:rsid w:val="0023177A"/>
    <w:rsid w:val="00231C8F"/>
    <w:rsid w:val="0023323A"/>
    <w:rsid w:val="0023391F"/>
    <w:rsid w:val="0023700B"/>
    <w:rsid w:val="00240722"/>
    <w:rsid w:val="00240DD5"/>
    <w:rsid w:val="0024225C"/>
    <w:rsid w:val="00242CDD"/>
    <w:rsid w:val="00243028"/>
    <w:rsid w:val="00244383"/>
    <w:rsid w:val="002445E6"/>
    <w:rsid w:val="00244C7D"/>
    <w:rsid w:val="00244E6D"/>
    <w:rsid w:val="00246B3B"/>
    <w:rsid w:val="00246B9E"/>
    <w:rsid w:val="0024748D"/>
    <w:rsid w:val="00250154"/>
    <w:rsid w:val="00250C56"/>
    <w:rsid w:val="002510F4"/>
    <w:rsid w:val="002515B7"/>
    <w:rsid w:val="00252051"/>
    <w:rsid w:val="002526DA"/>
    <w:rsid w:val="002528BC"/>
    <w:rsid w:val="00253C3A"/>
    <w:rsid w:val="00254814"/>
    <w:rsid w:val="00254B26"/>
    <w:rsid w:val="00254EFC"/>
    <w:rsid w:val="0025518A"/>
    <w:rsid w:val="002555E1"/>
    <w:rsid w:val="00256001"/>
    <w:rsid w:val="002568B6"/>
    <w:rsid w:val="00257454"/>
    <w:rsid w:val="002575E4"/>
    <w:rsid w:val="0026030B"/>
    <w:rsid w:val="00261B44"/>
    <w:rsid w:val="00261E59"/>
    <w:rsid w:val="00264783"/>
    <w:rsid w:val="00265A78"/>
    <w:rsid w:val="002660F0"/>
    <w:rsid w:val="002667A4"/>
    <w:rsid w:val="00266828"/>
    <w:rsid w:val="00266FCE"/>
    <w:rsid w:val="0026725E"/>
    <w:rsid w:val="0027012C"/>
    <w:rsid w:val="00270342"/>
    <w:rsid w:val="00271446"/>
    <w:rsid w:val="00272D2B"/>
    <w:rsid w:val="002758DD"/>
    <w:rsid w:val="00275D3D"/>
    <w:rsid w:val="0027657B"/>
    <w:rsid w:val="0027721C"/>
    <w:rsid w:val="002774BE"/>
    <w:rsid w:val="00277964"/>
    <w:rsid w:val="00277EFF"/>
    <w:rsid w:val="00281238"/>
    <w:rsid w:val="00283D7E"/>
    <w:rsid w:val="00283E8B"/>
    <w:rsid w:val="0028515C"/>
    <w:rsid w:val="00285A44"/>
    <w:rsid w:val="0028626C"/>
    <w:rsid w:val="00287126"/>
    <w:rsid w:val="00287790"/>
    <w:rsid w:val="00290C92"/>
    <w:rsid w:val="002910EA"/>
    <w:rsid w:val="002918C0"/>
    <w:rsid w:val="00291AB2"/>
    <w:rsid w:val="0029273C"/>
    <w:rsid w:val="00294ED5"/>
    <w:rsid w:val="002951D3"/>
    <w:rsid w:val="002959C0"/>
    <w:rsid w:val="00297D5D"/>
    <w:rsid w:val="002A0110"/>
    <w:rsid w:val="002A09FD"/>
    <w:rsid w:val="002A0EE2"/>
    <w:rsid w:val="002A3917"/>
    <w:rsid w:val="002A4FD3"/>
    <w:rsid w:val="002A6ACD"/>
    <w:rsid w:val="002A79EF"/>
    <w:rsid w:val="002A7B04"/>
    <w:rsid w:val="002A7D78"/>
    <w:rsid w:val="002B02B2"/>
    <w:rsid w:val="002B15AC"/>
    <w:rsid w:val="002B16D6"/>
    <w:rsid w:val="002B1D89"/>
    <w:rsid w:val="002B2E29"/>
    <w:rsid w:val="002B3699"/>
    <w:rsid w:val="002B38FE"/>
    <w:rsid w:val="002B4039"/>
    <w:rsid w:val="002B5544"/>
    <w:rsid w:val="002B570F"/>
    <w:rsid w:val="002B65D2"/>
    <w:rsid w:val="002B7266"/>
    <w:rsid w:val="002C056F"/>
    <w:rsid w:val="002C0DCB"/>
    <w:rsid w:val="002C12A9"/>
    <w:rsid w:val="002C2A0A"/>
    <w:rsid w:val="002C2C5B"/>
    <w:rsid w:val="002C2D44"/>
    <w:rsid w:val="002C5D5D"/>
    <w:rsid w:val="002C6196"/>
    <w:rsid w:val="002C6615"/>
    <w:rsid w:val="002C7437"/>
    <w:rsid w:val="002C7980"/>
    <w:rsid w:val="002D0ACF"/>
    <w:rsid w:val="002D3062"/>
    <w:rsid w:val="002D4158"/>
    <w:rsid w:val="002D48F8"/>
    <w:rsid w:val="002D4A10"/>
    <w:rsid w:val="002D6677"/>
    <w:rsid w:val="002D74EB"/>
    <w:rsid w:val="002D7B6B"/>
    <w:rsid w:val="002E0548"/>
    <w:rsid w:val="002E05AF"/>
    <w:rsid w:val="002E148B"/>
    <w:rsid w:val="002E183F"/>
    <w:rsid w:val="002E1D85"/>
    <w:rsid w:val="002E1EE1"/>
    <w:rsid w:val="002E1FAF"/>
    <w:rsid w:val="002E2228"/>
    <w:rsid w:val="002E2314"/>
    <w:rsid w:val="002E3501"/>
    <w:rsid w:val="002E399B"/>
    <w:rsid w:val="002E3AC3"/>
    <w:rsid w:val="002E45DE"/>
    <w:rsid w:val="002E4A64"/>
    <w:rsid w:val="002E5F06"/>
    <w:rsid w:val="002E65B4"/>
    <w:rsid w:val="002E689E"/>
    <w:rsid w:val="002E6B17"/>
    <w:rsid w:val="002E6FF6"/>
    <w:rsid w:val="002E7DB1"/>
    <w:rsid w:val="002F2F78"/>
    <w:rsid w:val="002F4E7D"/>
    <w:rsid w:val="002F5B82"/>
    <w:rsid w:val="002F5D16"/>
    <w:rsid w:val="003000A6"/>
    <w:rsid w:val="00300E31"/>
    <w:rsid w:val="003015AE"/>
    <w:rsid w:val="003021E0"/>
    <w:rsid w:val="003025FE"/>
    <w:rsid w:val="0030396C"/>
    <w:rsid w:val="00303F4A"/>
    <w:rsid w:val="00304BC4"/>
    <w:rsid w:val="00304D89"/>
    <w:rsid w:val="00305B95"/>
    <w:rsid w:val="00307932"/>
    <w:rsid w:val="00310759"/>
    <w:rsid w:val="003120AE"/>
    <w:rsid w:val="003124D2"/>
    <w:rsid w:val="003131A5"/>
    <w:rsid w:val="00313266"/>
    <w:rsid w:val="00313B70"/>
    <w:rsid w:val="00315648"/>
    <w:rsid w:val="00315665"/>
    <w:rsid w:val="00316FAE"/>
    <w:rsid w:val="0032163F"/>
    <w:rsid w:val="00321D8E"/>
    <w:rsid w:val="00322892"/>
    <w:rsid w:val="003237DA"/>
    <w:rsid w:val="00324C4F"/>
    <w:rsid w:val="003255A2"/>
    <w:rsid w:val="003261F2"/>
    <w:rsid w:val="0032620E"/>
    <w:rsid w:val="00327614"/>
    <w:rsid w:val="00332CA6"/>
    <w:rsid w:val="00336DEE"/>
    <w:rsid w:val="0034070A"/>
    <w:rsid w:val="003410C5"/>
    <w:rsid w:val="00341BC5"/>
    <w:rsid w:val="00342088"/>
    <w:rsid w:val="00343C53"/>
    <w:rsid w:val="0034418B"/>
    <w:rsid w:val="00344817"/>
    <w:rsid w:val="00345915"/>
    <w:rsid w:val="00345CE8"/>
    <w:rsid w:val="00346C38"/>
    <w:rsid w:val="00346E3A"/>
    <w:rsid w:val="0035053D"/>
    <w:rsid w:val="00354334"/>
    <w:rsid w:val="00354A34"/>
    <w:rsid w:val="00354B9C"/>
    <w:rsid w:val="003561AF"/>
    <w:rsid w:val="00356469"/>
    <w:rsid w:val="00356C29"/>
    <w:rsid w:val="0036140D"/>
    <w:rsid w:val="00361445"/>
    <w:rsid w:val="00361CFB"/>
    <w:rsid w:val="00362D14"/>
    <w:rsid w:val="003637A9"/>
    <w:rsid w:val="00364905"/>
    <w:rsid w:val="00365129"/>
    <w:rsid w:val="00367485"/>
    <w:rsid w:val="00370146"/>
    <w:rsid w:val="00370CF1"/>
    <w:rsid w:val="00370E93"/>
    <w:rsid w:val="00371D3B"/>
    <w:rsid w:val="0037257F"/>
    <w:rsid w:val="003729EA"/>
    <w:rsid w:val="00372A29"/>
    <w:rsid w:val="003742C7"/>
    <w:rsid w:val="0037517F"/>
    <w:rsid w:val="00375A4F"/>
    <w:rsid w:val="003761F5"/>
    <w:rsid w:val="003767CF"/>
    <w:rsid w:val="00376B48"/>
    <w:rsid w:val="00377E51"/>
    <w:rsid w:val="00377E95"/>
    <w:rsid w:val="00380B09"/>
    <w:rsid w:val="00381316"/>
    <w:rsid w:val="00385FC3"/>
    <w:rsid w:val="0038671A"/>
    <w:rsid w:val="00387742"/>
    <w:rsid w:val="00387C1D"/>
    <w:rsid w:val="00387E90"/>
    <w:rsid w:val="00390591"/>
    <w:rsid w:val="00391AB1"/>
    <w:rsid w:val="003922CC"/>
    <w:rsid w:val="003932F7"/>
    <w:rsid w:val="00393D8E"/>
    <w:rsid w:val="003958D6"/>
    <w:rsid w:val="00396435"/>
    <w:rsid w:val="00397E4B"/>
    <w:rsid w:val="003A0278"/>
    <w:rsid w:val="003A051C"/>
    <w:rsid w:val="003A154D"/>
    <w:rsid w:val="003A1877"/>
    <w:rsid w:val="003A1E14"/>
    <w:rsid w:val="003A299F"/>
    <w:rsid w:val="003A3B84"/>
    <w:rsid w:val="003A469A"/>
    <w:rsid w:val="003A543E"/>
    <w:rsid w:val="003A656F"/>
    <w:rsid w:val="003A666C"/>
    <w:rsid w:val="003A73AD"/>
    <w:rsid w:val="003A778D"/>
    <w:rsid w:val="003A7D38"/>
    <w:rsid w:val="003B0F49"/>
    <w:rsid w:val="003B19D4"/>
    <w:rsid w:val="003B1CBB"/>
    <w:rsid w:val="003B396F"/>
    <w:rsid w:val="003B3C88"/>
    <w:rsid w:val="003B46AC"/>
    <w:rsid w:val="003B49E3"/>
    <w:rsid w:val="003B51A9"/>
    <w:rsid w:val="003B5DCD"/>
    <w:rsid w:val="003C01BC"/>
    <w:rsid w:val="003C0D75"/>
    <w:rsid w:val="003C180A"/>
    <w:rsid w:val="003C37AA"/>
    <w:rsid w:val="003C3B77"/>
    <w:rsid w:val="003C4E02"/>
    <w:rsid w:val="003C657E"/>
    <w:rsid w:val="003D0E86"/>
    <w:rsid w:val="003D2018"/>
    <w:rsid w:val="003D3E7D"/>
    <w:rsid w:val="003D7D80"/>
    <w:rsid w:val="003E1904"/>
    <w:rsid w:val="003E1E1F"/>
    <w:rsid w:val="003E27B8"/>
    <w:rsid w:val="003E2815"/>
    <w:rsid w:val="003E3B7F"/>
    <w:rsid w:val="003E4DAB"/>
    <w:rsid w:val="003E53B5"/>
    <w:rsid w:val="003E6855"/>
    <w:rsid w:val="003E6D6F"/>
    <w:rsid w:val="003F0110"/>
    <w:rsid w:val="003F0144"/>
    <w:rsid w:val="003F0854"/>
    <w:rsid w:val="003F13FF"/>
    <w:rsid w:val="003F2BFE"/>
    <w:rsid w:val="003F3019"/>
    <w:rsid w:val="003F368F"/>
    <w:rsid w:val="003F49D9"/>
    <w:rsid w:val="003F526A"/>
    <w:rsid w:val="003F6FBD"/>
    <w:rsid w:val="004002EB"/>
    <w:rsid w:val="0040049F"/>
    <w:rsid w:val="004012A3"/>
    <w:rsid w:val="00401C4E"/>
    <w:rsid w:val="00402C60"/>
    <w:rsid w:val="004031C4"/>
    <w:rsid w:val="004036BF"/>
    <w:rsid w:val="0040422B"/>
    <w:rsid w:val="00404619"/>
    <w:rsid w:val="00405349"/>
    <w:rsid w:val="00405846"/>
    <w:rsid w:val="00410E49"/>
    <w:rsid w:val="004123A7"/>
    <w:rsid w:val="004153A7"/>
    <w:rsid w:val="004175D7"/>
    <w:rsid w:val="00417794"/>
    <w:rsid w:val="00417C00"/>
    <w:rsid w:val="00420D9B"/>
    <w:rsid w:val="0042154C"/>
    <w:rsid w:val="004217B1"/>
    <w:rsid w:val="004217FF"/>
    <w:rsid w:val="00421B1A"/>
    <w:rsid w:val="00422385"/>
    <w:rsid w:val="00422728"/>
    <w:rsid w:val="0042512A"/>
    <w:rsid w:val="0042696F"/>
    <w:rsid w:val="00426A27"/>
    <w:rsid w:val="00426DDE"/>
    <w:rsid w:val="00426FD3"/>
    <w:rsid w:val="004300BC"/>
    <w:rsid w:val="00430BB6"/>
    <w:rsid w:val="004310E3"/>
    <w:rsid w:val="00434044"/>
    <w:rsid w:val="0043449A"/>
    <w:rsid w:val="004344C4"/>
    <w:rsid w:val="004349E2"/>
    <w:rsid w:val="00437280"/>
    <w:rsid w:val="004427CF"/>
    <w:rsid w:val="004428FE"/>
    <w:rsid w:val="00442A78"/>
    <w:rsid w:val="00443820"/>
    <w:rsid w:val="00444E01"/>
    <w:rsid w:val="00450FAB"/>
    <w:rsid w:val="0045227A"/>
    <w:rsid w:val="0045298B"/>
    <w:rsid w:val="00452FE2"/>
    <w:rsid w:val="00453876"/>
    <w:rsid w:val="004559FD"/>
    <w:rsid w:val="004566DF"/>
    <w:rsid w:val="00461117"/>
    <w:rsid w:val="004614DD"/>
    <w:rsid w:val="004623AC"/>
    <w:rsid w:val="00462802"/>
    <w:rsid w:val="004632AA"/>
    <w:rsid w:val="004633BF"/>
    <w:rsid w:val="00463DDB"/>
    <w:rsid w:val="00463FC1"/>
    <w:rsid w:val="00464EEC"/>
    <w:rsid w:val="00465C01"/>
    <w:rsid w:val="00467AD5"/>
    <w:rsid w:val="0047166E"/>
    <w:rsid w:val="00471F33"/>
    <w:rsid w:val="00472141"/>
    <w:rsid w:val="00473266"/>
    <w:rsid w:val="00473EAC"/>
    <w:rsid w:val="0047509A"/>
    <w:rsid w:val="004755CE"/>
    <w:rsid w:val="00477437"/>
    <w:rsid w:val="00477CFF"/>
    <w:rsid w:val="00482868"/>
    <w:rsid w:val="00482C60"/>
    <w:rsid w:val="00482DEC"/>
    <w:rsid w:val="00485FE9"/>
    <w:rsid w:val="00493C15"/>
    <w:rsid w:val="004946E8"/>
    <w:rsid w:val="00494CB3"/>
    <w:rsid w:val="00494DF1"/>
    <w:rsid w:val="00495A7D"/>
    <w:rsid w:val="00495AA3"/>
    <w:rsid w:val="00496129"/>
    <w:rsid w:val="00496B02"/>
    <w:rsid w:val="00497223"/>
    <w:rsid w:val="00497728"/>
    <w:rsid w:val="004A2EE3"/>
    <w:rsid w:val="004A3AE2"/>
    <w:rsid w:val="004A59DD"/>
    <w:rsid w:val="004A6070"/>
    <w:rsid w:val="004A6B27"/>
    <w:rsid w:val="004A75CC"/>
    <w:rsid w:val="004B02A1"/>
    <w:rsid w:val="004B0613"/>
    <w:rsid w:val="004B1C8F"/>
    <w:rsid w:val="004B2DAD"/>
    <w:rsid w:val="004B3011"/>
    <w:rsid w:val="004B3747"/>
    <w:rsid w:val="004B37D2"/>
    <w:rsid w:val="004B3A4D"/>
    <w:rsid w:val="004B3C01"/>
    <w:rsid w:val="004B3DB0"/>
    <w:rsid w:val="004B449B"/>
    <w:rsid w:val="004B46B2"/>
    <w:rsid w:val="004B4D01"/>
    <w:rsid w:val="004B55BA"/>
    <w:rsid w:val="004B69F5"/>
    <w:rsid w:val="004B7135"/>
    <w:rsid w:val="004B752A"/>
    <w:rsid w:val="004C3952"/>
    <w:rsid w:val="004C3B62"/>
    <w:rsid w:val="004C4A95"/>
    <w:rsid w:val="004C4E1E"/>
    <w:rsid w:val="004C5FF3"/>
    <w:rsid w:val="004C6359"/>
    <w:rsid w:val="004C66BD"/>
    <w:rsid w:val="004C69D3"/>
    <w:rsid w:val="004C7FDF"/>
    <w:rsid w:val="004D18EC"/>
    <w:rsid w:val="004D2754"/>
    <w:rsid w:val="004D4CF3"/>
    <w:rsid w:val="004D4E61"/>
    <w:rsid w:val="004D5205"/>
    <w:rsid w:val="004D565F"/>
    <w:rsid w:val="004D5D36"/>
    <w:rsid w:val="004D6C65"/>
    <w:rsid w:val="004E01A9"/>
    <w:rsid w:val="004E2234"/>
    <w:rsid w:val="004E28DA"/>
    <w:rsid w:val="004E34B2"/>
    <w:rsid w:val="004E3D65"/>
    <w:rsid w:val="004E3E85"/>
    <w:rsid w:val="004E4F8B"/>
    <w:rsid w:val="004E508B"/>
    <w:rsid w:val="004E5236"/>
    <w:rsid w:val="004E534C"/>
    <w:rsid w:val="004E5902"/>
    <w:rsid w:val="004E5F87"/>
    <w:rsid w:val="004E6B6A"/>
    <w:rsid w:val="004F16A5"/>
    <w:rsid w:val="004F1E78"/>
    <w:rsid w:val="004F2D76"/>
    <w:rsid w:val="004F2EDD"/>
    <w:rsid w:val="004F3634"/>
    <w:rsid w:val="004F474C"/>
    <w:rsid w:val="004F4F86"/>
    <w:rsid w:val="004F55CA"/>
    <w:rsid w:val="004F55FF"/>
    <w:rsid w:val="004F6414"/>
    <w:rsid w:val="00500B67"/>
    <w:rsid w:val="00500F28"/>
    <w:rsid w:val="0050145D"/>
    <w:rsid w:val="005015C2"/>
    <w:rsid w:val="00503FE9"/>
    <w:rsid w:val="00504293"/>
    <w:rsid w:val="0050518B"/>
    <w:rsid w:val="00505689"/>
    <w:rsid w:val="0051035B"/>
    <w:rsid w:val="005103C5"/>
    <w:rsid w:val="00513403"/>
    <w:rsid w:val="00513D16"/>
    <w:rsid w:val="00513DB7"/>
    <w:rsid w:val="00513DD0"/>
    <w:rsid w:val="00514120"/>
    <w:rsid w:val="00514AB2"/>
    <w:rsid w:val="00514DDA"/>
    <w:rsid w:val="00515C59"/>
    <w:rsid w:val="00515E1D"/>
    <w:rsid w:val="00516E33"/>
    <w:rsid w:val="005210B4"/>
    <w:rsid w:val="005211D2"/>
    <w:rsid w:val="00521D17"/>
    <w:rsid w:val="0052248A"/>
    <w:rsid w:val="00523625"/>
    <w:rsid w:val="005244F8"/>
    <w:rsid w:val="00526C93"/>
    <w:rsid w:val="005301A1"/>
    <w:rsid w:val="0053036B"/>
    <w:rsid w:val="00532739"/>
    <w:rsid w:val="005332BB"/>
    <w:rsid w:val="00534AFC"/>
    <w:rsid w:val="005350B0"/>
    <w:rsid w:val="0053537A"/>
    <w:rsid w:val="0054009B"/>
    <w:rsid w:val="005401D3"/>
    <w:rsid w:val="005404B9"/>
    <w:rsid w:val="00540EF8"/>
    <w:rsid w:val="00541978"/>
    <w:rsid w:val="00542892"/>
    <w:rsid w:val="00543656"/>
    <w:rsid w:val="00544447"/>
    <w:rsid w:val="0054474F"/>
    <w:rsid w:val="005450E2"/>
    <w:rsid w:val="00546333"/>
    <w:rsid w:val="00547B38"/>
    <w:rsid w:val="00547E33"/>
    <w:rsid w:val="0055085D"/>
    <w:rsid w:val="0055091E"/>
    <w:rsid w:val="00550E7A"/>
    <w:rsid w:val="0055167F"/>
    <w:rsid w:val="00551C37"/>
    <w:rsid w:val="005524DA"/>
    <w:rsid w:val="00552E1F"/>
    <w:rsid w:val="00552F27"/>
    <w:rsid w:val="00553E40"/>
    <w:rsid w:val="0055517C"/>
    <w:rsid w:val="0055524D"/>
    <w:rsid w:val="005561E0"/>
    <w:rsid w:val="00557F44"/>
    <w:rsid w:val="00560260"/>
    <w:rsid w:val="00560A1D"/>
    <w:rsid w:val="00561BA5"/>
    <w:rsid w:val="00561CEC"/>
    <w:rsid w:val="00562822"/>
    <w:rsid w:val="0056413D"/>
    <w:rsid w:val="005643C3"/>
    <w:rsid w:val="005646B8"/>
    <w:rsid w:val="0056480F"/>
    <w:rsid w:val="0057056E"/>
    <w:rsid w:val="00570A38"/>
    <w:rsid w:val="00572164"/>
    <w:rsid w:val="0057217B"/>
    <w:rsid w:val="00572C40"/>
    <w:rsid w:val="00573778"/>
    <w:rsid w:val="00575B58"/>
    <w:rsid w:val="005766F1"/>
    <w:rsid w:val="0057679F"/>
    <w:rsid w:val="00576EED"/>
    <w:rsid w:val="00577002"/>
    <w:rsid w:val="00577C17"/>
    <w:rsid w:val="00580F1A"/>
    <w:rsid w:val="0058124E"/>
    <w:rsid w:val="00581C2B"/>
    <w:rsid w:val="005823FD"/>
    <w:rsid w:val="005826A4"/>
    <w:rsid w:val="0058329F"/>
    <w:rsid w:val="00583CF8"/>
    <w:rsid w:val="00583F14"/>
    <w:rsid w:val="00584158"/>
    <w:rsid w:val="00585043"/>
    <w:rsid w:val="00585447"/>
    <w:rsid w:val="00585C1C"/>
    <w:rsid w:val="00586585"/>
    <w:rsid w:val="005865F4"/>
    <w:rsid w:val="0059042C"/>
    <w:rsid w:val="00590898"/>
    <w:rsid w:val="00590A69"/>
    <w:rsid w:val="00592509"/>
    <w:rsid w:val="005945E2"/>
    <w:rsid w:val="0059531D"/>
    <w:rsid w:val="00596D75"/>
    <w:rsid w:val="0059712A"/>
    <w:rsid w:val="005A1986"/>
    <w:rsid w:val="005A1E96"/>
    <w:rsid w:val="005A220C"/>
    <w:rsid w:val="005A2221"/>
    <w:rsid w:val="005A58AB"/>
    <w:rsid w:val="005A5E86"/>
    <w:rsid w:val="005A687A"/>
    <w:rsid w:val="005A6955"/>
    <w:rsid w:val="005A76FD"/>
    <w:rsid w:val="005B001D"/>
    <w:rsid w:val="005B0535"/>
    <w:rsid w:val="005B0EFC"/>
    <w:rsid w:val="005B1485"/>
    <w:rsid w:val="005B2CC1"/>
    <w:rsid w:val="005B2F18"/>
    <w:rsid w:val="005B47AA"/>
    <w:rsid w:val="005B4948"/>
    <w:rsid w:val="005B4CFA"/>
    <w:rsid w:val="005B5685"/>
    <w:rsid w:val="005B7224"/>
    <w:rsid w:val="005C02BF"/>
    <w:rsid w:val="005C24EA"/>
    <w:rsid w:val="005C3C21"/>
    <w:rsid w:val="005C42C6"/>
    <w:rsid w:val="005C43B1"/>
    <w:rsid w:val="005C48ED"/>
    <w:rsid w:val="005C6421"/>
    <w:rsid w:val="005C6802"/>
    <w:rsid w:val="005C68B1"/>
    <w:rsid w:val="005C7B16"/>
    <w:rsid w:val="005D0241"/>
    <w:rsid w:val="005D2AF2"/>
    <w:rsid w:val="005D527F"/>
    <w:rsid w:val="005D696D"/>
    <w:rsid w:val="005D72CB"/>
    <w:rsid w:val="005E07E4"/>
    <w:rsid w:val="005E4CFD"/>
    <w:rsid w:val="005E507F"/>
    <w:rsid w:val="005E5357"/>
    <w:rsid w:val="005E77AF"/>
    <w:rsid w:val="005E7D2E"/>
    <w:rsid w:val="005F17E1"/>
    <w:rsid w:val="005F1944"/>
    <w:rsid w:val="005F3115"/>
    <w:rsid w:val="005F3164"/>
    <w:rsid w:val="005F4E17"/>
    <w:rsid w:val="005F70DB"/>
    <w:rsid w:val="005F71CA"/>
    <w:rsid w:val="006004E9"/>
    <w:rsid w:val="0060090E"/>
    <w:rsid w:val="006018D2"/>
    <w:rsid w:val="00601BFD"/>
    <w:rsid w:val="0060251B"/>
    <w:rsid w:val="00603EB1"/>
    <w:rsid w:val="00605C19"/>
    <w:rsid w:val="006076B1"/>
    <w:rsid w:val="00611A3B"/>
    <w:rsid w:val="00611D9F"/>
    <w:rsid w:val="00613251"/>
    <w:rsid w:val="006136B4"/>
    <w:rsid w:val="006144FC"/>
    <w:rsid w:val="00614C2D"/>
    <w:rsid w:val="00614D13"/>
    <w:rsid w:val="00614D60"/>
    <w:rsid w:val="00616A3F"/>
    <w:rsid w:val="00616F80"/>
    <w:rsid w:val="00617C76"/>
    <w:rsid w:val="00620C61"/>
    <w:rsid w:val="006227C6"/>
    <w:rsid w:val="00623A35"/>
    <w:rsid w:val="00625369"/>
    <w:rsid w:val="0062753C"/>
    <w:rsid w:val="00627FF3"/>
    <w:rsid w:val="00630C63"/>
    <w:rsid w:val="00631CAD"/>
    <w:rsid w:val="00634391"/>
    <w:rsid w:val="006353FD"/>
    <w:rsid w:val="00635DDD"/>
    <w:rsid w:val="0063641B"/>
    <w:rsid w:val="00636B6D"/>
    <w:rsid w:val="00640561"/>
    <w:rsid w:val="00641920"/>
    <w:rsid w:val="006425A1"/>
    <w:rsid w:val="00642C70"/>
    <w:rsid w:val="006454B4"/>
    <w:rsid w:val="00646DC4"/>
    <w:rsid w:val="00646DD8"/>
    <w:rsid w:val="006531D0"/>
    <w:rsid w:val="00653704"/>
    <w:rsid w:val="00656DEC"/>
    <w:rsid w:val="00660021"/>
    <w:rsid w:val="00660199"/>
    <w:rsid w:val="00660EC8"/>
    <w:rsid w:val="00661CE4"/>
    <w:rsid w:val="00661E96"/>
    <w:rsid w:val="00663317"/>
    <w:rsid w:val="006637C3"/>
    <w:rsid w:val="00663BEE"/>
    <w:rsid w:val="00664187"/>
    <w:rsid w:val="00664E59"/>
    <w:rsid w:val="00665295"/>
    <w:rsid w:val="00665379"/>
    <w:rsid w:val="006664EC"/>
    <w:rsid w:val="0066711A"/>
    <w:rsid w:val="00670E9D"/>
    <w:rsid w:val="00673F47"/>
    <w:rsid w:val="00674387"/>
    <w:rsid w:val="00675431"/>
    <w:rsid w:val="00681760"/>
    <w:rsid w:val="0068184B"/>
    <w:rsid w:val="00681991"/>
    <w:rsid w:val="00681D6A"/>
    <w:rsid w:val="00682072"/>
    <w:rsid w:val="00682473"/>
    <w:rsid w:val="0068317B"/>
    <w:rsid w:val="0068387E"/>
    <w:rsid w:val="00684BA1"/>
    <w:rsid w:val="00685BE3"/>
    <w:rsid w:val="006878CE"/>
    <w:rsid w:val="006912FB"/>
    <w:rsid w:val="00691EFB"/>
    <w:rsid w:val="006941CE"/>
    <w:rsid w:val="00696CC5"/>
    <w:rsid w:val="00696FFB"/>
    <w:rsid w:val="0069732C"/>
    <w:rsid w:val="006A0549"/>
    <w:rsid w:val="006A06FB"/>
    <w:rsid w:val="006A0B2B"/>
    <w:rsid w:val="006A0C00"/>
    <w:rsid w:val="006A32C2"/>
    <w:rsid w:val="006A38E4"/>
    <w:rsid w:val="006A4057"/>
    <w:rsid w:val="006A641C"/>
    <w:rsid w:val="006A668C"/>
    <w:rsid w:val="006A7D01"/>
    <w:rsid w:val="006B0169"/>
    <w:rsid w:val="006B07CA"/>
    <w:rsid w:val="006B0E4C"/>
    <w:rsid w:val="006B0F7F"/>
    <w:rsid w:val="006B16C2"/>
    <w:rsid w:val="006B1D04"/>
    <w:rsid w:val="006B23D6"/>
    <w:rsid w:val="006B2E04"/>
    <w:rsid w:val="006B5050"/>
    <w:rsid w:val="006B5124"/>
    <w:rsid w:val="006B5932"/>
    <w:rsid w:val="006B6A7A"/>
    <w:rsid w:val="006B7A42"/>
    <w:rsid w:val="006C08D9"/>
    <w:rsid w:val="006C2F08"/>
    <w:rsid w:val="006C3DD6"/>
    <w:rsid w:val="006C427C"/>
    <w:rsid w:val="006C5C15"/>
    <w:rsid w:val="006C5E4F"/>
    <w:rsid w:val="006C6349"/>
    <w:rsid w:val="006D0446"/>
    <w:rsid w:val="006D0533"/>
    <w:rsid w:val="006D151E"/>
    <w:rsid w:val="006D1611"/>
    <w:rsid w:val="006D2CDA"/>
    <w:rsid w:val="006D461D"/>
    <w:rsid w:val="006D6F57"/>
    <w:rsid w:val="006E0939"/>
    <w:rsid w:val="006E258B"/>
    <w:rsid w:val="006E3255"/>
    <w:rsid w:val="006E4E67"/>
    <w:rsid w:val="006E70A9"/>
    <w:rsid w:val="006E7CA4"/>
    <w:rsid w:val="006F0DA8"/>
    <w:rsid w:val="006F359F"/>
    <w:rsid w:val="006F3601"/>
    <w:rsid w:val="006F4A76"/>
    <w:rsid w:val="006F5E0A"/>
    <w:rsid w:val="006F6D8A"/>
    <w:rsid w:val="006F7E31"/>
    <w:rsid w:val="007001BF"/>
    <w:rsid w:val="0070392D"/>
    <w:rsid w:val="007045BB"/>
    <w:rsid w:val="00704632"/>
    <w:rsid w:val="00705F47"/>
    <w:rsid w:val="007068A4"/>
    <w:rsid w:val="00710A01"/>
    <w:rsid w:val="007130A4"/>
    <w:rsid w:val="00713FFE"/>
    <w:rsid w:val="00714B41"/>
    <w:rsid w:val="00714EA6"/>
    <w:rsid w:val="00715049"/>
    <w:rsid w:val="00715B39"/>
    <w:rsid w:val="00716A32"/>
    <w:rsid w:val="00716FD2"/>
    <w:rsid w:val="00717842"/>
    <w:rsid w:val="00717A3D"/>
    <w:rsid w:val="00717F5D"/>
    <w:rsid w:val="00721EEF"/>
    <w:rsid w:val="00721F1D"/>
    <w:rsid w:val="0072229A"/>
    <w:rsid w:val="00722622"/>
    <w:rsid w:val="00722D6B"/>
    <w:rsid w:val="0072641D"/>
    <w:rsid w:val="00727368"/>
    <w:rsid w:val="00727813"/>
    <w:rsid w:val="007311F5"/>
    <w:rsid w:val="00731B5D"/>
    <w:rsid w:val="007328A0"/>
    <w:rsid w:val="007336EB"/>
    <w:rsid w:val="00733E90"/>
    <w:rsid w:val="00735EB7"/>
    <w:rsid w:val="00736006"/>
    <w:rsid w:val="007372F4"/>
    <w:rsid w:val="00737902"/>
    <w:rsid w:val="00737F3D"/>
    <w:rsid w:val="0074035E"/>
    <w:rsid w:val="007415E1"/>
    <w:rsid w:val="007447AC"/>
    <w:rsid w:val="00744EEC"/>
    <w:rsid w:val="00745068"/>
    <w:rsid w:val="007450A9"/>
    <w:rsid w:val="00745ADF"/>
    <w:rsid w:val="00745E08"/>
    <w:rsid w:val="00747DEF"/>
    <w:rsid w:val="00750564"/>
    <w:rsid w:val="00752AFB"/>
    <w:rsid w:val="00753AF2"/>
    <w:rsid w:val="0075415A"/>
    <w:rsid w:val="007571CE"/>
    <w:rsid w:val="007575FF"/>
    <w:rsid w:val="0076004B"/>
    <w:rsid w:val="00760967"/>
    <w:rsid w:val="00760EB7"/>
    <w:rsid w:val="00761CD5"/>
    <w:rsid w:val="0076222D"/>
    <w:rsid w:val="0076230F"/>
    <w:rsid w:val="00765348"/>
    <w:rsid w:val="00765E5A"/>
    <w:rsid w:val="00774A41"/>
    <w:rsid w:val="007753A5"/>
    <w:rsid w:val="007762E1"/>
    <w:rsid w:val="007767B2"/>
    <w:rsid w:val="00777616"/>
    <w:rsid w:val="007831BA"/>
    <w:rsid w:val="00783442"/>
    <w:rsid w:val="00784032"/>
    <w:rsid w:val="007847B4"/>
    <w:rsid w:val="0078687B"/>
    <w:rsid w:val="0078784D"/>
    <w:rsid w:val="00787CEA"/>
    <w:rsid w:val="00787D8F"/>
    <w:rsid w:val="0079012F"/>
    <w:rsid w:val="007901A5"/>
    <w:rsid w:val="0079450C"/>
    <w:rsid w:val="00794635"/>
    <w:rsid w:val="0079539C"/>
    <w:rsid w:val="00797450"/>
    <w:rsid w:val="007A1181"/>
    <w:rsid w:val="007A2986"/>
    <w:rsid w:val="007A3E96"/>
    <w:rsid w:val="007A4801"/>
    <w:rsid w:val="007A6219"/>
    <w:rsid w:val="007A71A8"/>
    <w:rsid w:val="007A71F6"/>
    <w:rsid w:val="007A79DB"/>
    <w:rsid w:val="007B0358"/>
    <w:rsid w:val="007B1224"/>
    <w:rsid w:val="007B14EF"/>
    <w:rsid w:val="007B29AF"/>
    <w:rsid w:val="007B50FD"/>
    <w:rsid w:val="007B561B"/>
    <w:rsid w:val="007B5CD7"/>
    <w:rsid w:val="007B5CDD"/>
    <w:rsid w:val="007B7D9B"/>
    <w:rsid w:val="007C015A"/>
    <w:rsid w:val="007C06CF"/>
    <w:rsid w:val="007C08BA"/>
    <w:rsid w:val="007C0ADA"/>
    <w:rsid w:val="007C0F15"/>
    <w:rsid w:val="007C1102"/>
    <w:rsid w:val="007C126C"/>
    <w:rsid w:val="007C2DAE"/>
    <w:rsid w:val="007C2E87"/>
    <w:rsid w:val="007C2F5D"/>
    <w:rsid w:val="007C33ED"/>
    <w:rsid w:val="007C33FC"/>
    <w:rsid w:val="007C3932"/>
    <w:rsid w:val="007C476A"/>
    <w:rsid w:val="007C7CE5"/>
    <w:rsid w:val="007D0E54"/>
    <w:rsid w:val="007D16A4"/>
    <w:rsid w:val="007D2765"/>
    <w:rsid w:val="007D2CFF"/>
    <w:rsid w:val="007D3999"/>
    <w:rsid w:val="007D5480"/>
    <w:rsid w:val="007D5C38"/>
    <w:rsid w:val="007D5F06"/>
    <w:rsid w:val="007D6863"/>
    <w:rsid w:val="007D689E"/>
    <w:rsid w:val="007D68FE"/>
    <w:rsid w:val="007D6A25"/>
    <w:rsid w:val="007D7871"/>
    <w:rsid w:val="007E00C4"/>
    <w:rsid w:val="007E3C79"/>
    <w:rsid w:val="007E4721"/>
    <w:rsid w:val="007E5325"/>
    <w:rsid w:val="007E67AF"/>
    <w:rsid w:val="007E75B0"/>
    <w:rsid w:val="007F0433"/>
    <w:rsid w:val="007F08B9"/>
    <w:rsid w:val="007F1971"/>
    <w:rsid w:val="007F37B3"/>
    <w:rsid w:val="007F4475"/>
    <w:rsid w:val="007F63EA"/>
    <w:rsid w:val="007F6FA8"/>
    <w:rsid w:val="007F7456"/>
    <w:rsid w:val="008009C2"/>
    <w:rsid w:val="008010F0"/>
    <w:rsid w:val="0080143B"/>
    <w:rsid w:val="00801801"/>
    <w:rsid w:val="00802473"/>
    <w:rsid w:val="00803C91"/>
    <w:rsid w:val="0080583C"/>
    <w:rsid w:val="008062D9"/>
    <w:rsid w:val="00806A89"/>
    <w:rsid w:val="008072F5"/>
    <w:rsid w:val="0081028D"/>
    <w:rsid w:val="00810CDB"/>
    <w:rsid w:val="00810EBA"/>
    <w:rsid w:val="00813205"/>
    <w:rsid w:val="00813A1F"/>
    <w:rsid w:val="00813D51"/>
    <w:rsid w:val="00814786"/>
    <w:rsid w:val="00814FF7"/>
    <w:rsid w:val="0081546A"/>
    <w:rsid w:val="0081610B"/>
    <w:rsid w:val="00816848"/>
    <w:rsid w:val="00816B28"/>
    <w:rsid w:val="0081732C"/>
    <w:rsid w:val="00820210"/>
    <w:rsid w:val="00822F7C"/>
    <w:rsid w:val="00822FF0"/>
    <w:rsid w:val="008232E2"/>
    <w:rsid w:val="0082390E"/>
    <w:rsid w:val="00823DCB"/>
    <w:rsid w:val="0082455C"/>
    <w:rsid w:val="00825902"/>
    <w:rsid w:val="00825B11"/>
    <w:rsid w:val="00825CBF"/>
    <w:rsid w:val="00825E1B"/>
    <w:rsid w:val="0082650E"/>
    <w:rsid w:val="00826AE1"/>
    <w:rsid w:val="00827EB0"/>
    <w:rsid w:val="00830385"/>
    <w:rsid w:val="00830CC9"/>
    <w:rsid w:val="00830D76"/>
    <w:rsid w:val="00831D99"/>
    <w:rsid w:val="00831EDC"/>
    <w:rsid w:val="00831F18"/>
    <w:rsid w:val="00832776"/>
    <w:rsid w:val="00833148"/>
    <w:rsid w:val="00833A76"/>
    <w:rsid w:val="00837F21"/>
    <w:rsid w:val="00841474"/>
    <w:rsid w:val="00841CB8"/>
    <w:rsid w:val="008424EB"/>
    <w:rsid w:val="00842B25"/>
    <w:rsid w:val="00843E4E"/>
    <w:rsid w:val="00844A4C"/>
    <w:rsid w:val="0084537E"/>
    <w:rsid w:val="00847F08"/>
    <w:rsid w:val="008504D7"/>
    <w:rsid w:val="00850628"/>
    <w:rsid w:val="00850A91"/>
    <w:rsid w:val="00850C07"/>
    <w:rsid w:val="00851463"/>
    <w:rsid w:val="00851EA6"/>
    <w:rsid w:val="00852118"/>
    <w:rsid w:val="00852608"/>
    <w:rsid w:val="00854CE2"/>
    <w:rsid w:val="008555B6"/>
    <w:rsid w:val="008567C2"/>
    <w:rsid w:val="00856886"/>
    <w:rsid w:val="008578AA"/>
    <w:rsid w:val="00857A8F"/>
    <w:rsid w:val="00857DE0"/>
    <w:rsid w:val="0086050F"/>
    <w:rsid w:val="0086064C"/>
    <w:rsid w:val="008635CF"/>
    <w:rsid w:val="008639B0"/>
    <w:rsid w:val="008668B0"/>
    <w:rsid w:val="00866A78"/>
    <w:rsid w:val="00866C41"/>
    <w:rsid w:val="0086766F"/>
    <w:rsid w:val="00870077"/>
    <w:rsid w:val="00870B5C"/>
    <w:rsid w:val="008710F8"/>
    <w:rsid w:val="00871698"/>
    <w:rsid w:val="00871937"/>
    <w:rsid w:val="008727D1"/>
    <w:rsid w:val="00872F77"/>
    <w:rsid w:val="00873FF6"/>
    <w:rsid w:val="008744CC"/>
    <w:rsid w:val="00876421"/>
    <w:rsid w:val="008776E6"/>
    <w:rsid w:val="00877A58"/>
    <w:rsid w:val="00880718"/>
    <w:rsid w:val="00880CA1"/>
    <w:rsid w:val="0088118D"/>
    <w:rsid w:val="00881D5A"/>
    <w:rsid w:val="00881ED8"/>
    <w:rsid w:val="00883DFE"/>
    <w:rsid w:val="0088413F"/>
    <w:rsid w:val="00884BF2"/>
    <w:rsid w:val="008867B7"/>
    <w:rsid w:val="008873A4"/>
    <w:rsid w:val="00887437"/>
    <w:rsid w:val="008901E9"/>
    <w:rsid w:val="008911C7"/>
    <w:rsid w:val="00891BC0"/>
    <w:rsid w:val="00891FAE"/>
    <w:rsid w:val="00891FC2"/>
    <w:rsid w:val="00893E58"/>
    <w:rsid w:val="008940D3"/>
    <w:rsid w:val="00894620"/>
    <w:rsid w:val="008967C4"/>
    <w:rsid w:val="00896AD3"/>
    <w:rsid w:val="008A0686"/>
    <w:rsid w:val="008A096E"/>
    <w:rsid w:val="008A15B7"/>
    <w:rsid w:val="008A5196"/>
    <w:rsid w:val="008A5F0D"/>
    <w:rsid w:val="008A6554"/>
    <w:rsid w:val="008A67C5"/>
    <w:rsid w:val="008A7169"/>
    <w:rsid w:val="008A7540"/>
    <w:rsid w:val="008A79AD"/>
    <w:rsid w:val="008B09DD"/>
    <w:rsid w:val="008B1092"/>
    <w:rsid w:val="008B1823"/>
    <w:rsid w:val="008B18B7"/>
    <w:rsid w:val="008B1954"/>
    <w:rsid w:val="008B20DC"/>
    <w:rsid w:val="008B2486"/>
    <w:rsid w:val="008B2C73"/>
    <w:rsid w:val="008B3B1A"/>
    <w:rsid w:val="008B4B62"/>
    <w:rsid w:val="008B503F"/>
    <w:rsid w:val="008B630B"/>
    <w:rsid w:val="008B6C17"/>
    <w:rsid w:val="008B7661"/>
    <w:rsid w:val="008C0802"/>
    <w:rsid w:val="008C1109"/>
    <w:rsid w:val="008C29D5"/>
    <w:rsid w:val="008C2D22"/>
    <w:rsid w:val="008C3557"/>
    <w:rsid w:val="008C3C0D"/>
    <w:rsid w:val="008C403B"/>
    <w:rsid w:val="008C437E"/>
    <w:rsid w:val="008C5D6C"/>
    <w:rsid w:val="008C61A1"/>
    <w:rsid w:val="008C6837"/>
    <w:rsid w:val="008C6888"/>
    <w:rsid w:val="008C79C6"/>
    <w:rsid w:val="008D0BAC"/>
    <w:rsid w:val="008D1400"/>
    <w:rsid w:val="008D1FA5"/>
    <w:rsid w:val="008D3AFD"/>
    <w:rsid w:val="008D426B"/>
    <w:rsid w:val="008D4802"/>
    <w:rsid w:val="008D5C2C"/>
    <w:rsid w:val="008D6B26"/>
    <w:rsid w:val="008D72A2"/>
    <w:rsid w:val="008E0157"/>
    <w:rsid w:val="008E1417"/>
    <w:rsid w:val="008E146C"/>
    <w:rsid w:val="008E1481"/>
    <w:rsid w:val="008E19E8"/>
    <w:rsid w:val="008E32E7"/>
    <w:rsid w:val="008E405D"/>
    <w:rsid w:val="008E423A"/>
    <w:rsid w:val="008E4F47"/>
    <w:rsid w:val="008E66AB"/>
    <w:rsid w:val="008E6C1E"/>
    <w:rsid w:val="008E7B6A"/>
    <w:rsid w:val="008F0DF8"/>
    <w:rsid w:val="008F274F"/>
    <w:rsid w:val="008F5172"/>
    <w:rsid w:val="008F603D"/>
    <w:rsid w:val="008F6F50"/>
    <w:rsid w:val="0090096F"/>
    <w:rsid w:val="00901152"/>
    <w:rsid w:val="00901212"/>
    <w:rsid w:val="009017D1"/>
    <w:rsid w:val="00902692"/>
    <w:rsid w:val="00902AA2"/>
    <w:rsid w:val="009068B6"/>
    <w:rsid w:val="009073AF"/>
    <w:rsid w:val="00907E31"/>
    <w:rsid w:val="00907E83"/>
    <w:rsid w:val="00910890"/>
    <w:rsid w:val="009114B8"/>
    <w:rsid w:val="0091275A"/>
    <w:rsid w:val="00913593"/>
    <w:rsid w:val="00913D17"/>
    <w:rsid w:val="00914C9B"/>
    <w:rsid w:val="00914E43"/>
    <w:rsid w:val="00914FC7"/>
    <w:rsid w:val="00915E9E"/>
    <w:rsid w:val="0091634D"/>
    <w:rsid w:val="00916553"/>
    <w:rsid w:val="00916A6D"/>
    <w:rsid w:val="00917F0F"/>
    <w:rsid w:val="00920AD3"/>
    <w:rsid w:val="00921150"/>
    <w:rsid w:val="00921810"/>
    <w:rsid w:val="00922D40"/>
    <w:rsid w:val="009237D3"/>
    <w:rsid w:val="00923EA6"/>
    <w:rsid w:val="009253F5"/>
    <w:rsid w:val="00926526"/>
    <w:rsid w:val="00927990"/>
    <w:rsid w:val="009301C7"/>
    <w:rsid w:val="00930340"/>
    <w:rsid w:val="009308D1"/>
    <w:rsid w:val="00930DE5"/>
    <w:rsid w:val="00931277"/>
    <w:rsid w:val="00931A1D"/>
    <w:rsid w:val="009321B1"/>
    <w:rsid w:val="009328EF"/>
    <w:rsid w:val="00936253"/>
    <w:rsid w:val="0093669E"/>
    <w:rsid w:val="0093695A"/>
    <w:rsid w:val="00937CBE"/>
    <w:rsid w:val="00940CC4"/>
    <w:rsid w:val="009414A8"/>
    <w:rsid w:val="00942796"/>
    <w:rsid w:val="00942863"/>
    <w:rsid w:val="00942B8E"/>
    <w:rsid w:val="009438A6"/>
    <w:rsid w:val="009440DA"/>
    <w:rsid w:val="00944178"/>
    <w:rsid w:val="00944BB7"/>
    <w:rsid w:val="00945818"/>
    <w:rsid w:val="00947A58"/>
    <w:rsid w:val="0095012E"/>
    <w:rsid w:val="00950880"/>
    <w:rsid w:val="009518C9"/>
    <w:rsid w:val="00952FD3"/>
    <w:rsid w:val="009531C2"/>
    <w:rsid w:val="00953400"/>
    <w:rsid w:val="009536D4"/>
    <w:rsid w:val="009563CF"/>
    <w:rsid w:val="00956C8C"/>
    <w:rsid w:val="009579F8"/>
    <w:rsid w:val="00961064"/>
    <w:rsid w:val="009628F9"/>
    <w:rsid w:val="00962F49"/>
    <w:rsid w:val="00964BCD"/>
    <w:rsid w:val="00965832"/>
    <w:rsid w:val="0096729F"/>
    <w:rsid w:val="009679E4"/>
    <w:rsid w:val="009705E1"/>
    <w:rsid w:val="0097092A"/>
    <w:rsid w:val="00970B16"/>
    <w:rsid w:val="00971802"/>
    <w:rsid w:val="0097186A"/>
    <w:rsid w:val="00971C1A"/>
    <w:rsid w:val="0097240F"/>
    <w:rsid w:val="00972D16"/>
    <w:rsid w:val="009731CE"/>
    <w:rsid w:val="009738A7"/>
    <w:rsid w:val="0097400A"/>
    <w:rsid w:val="00974023"/>
    <w:rsid w:val="009748BC"/>
    <w:rsid w:val="00974E1D"/>
    <w:rsid w:val="00975E07"/>
    <w:rsid w:val="00976DD8"/>
    <w:rsid w:val="009775CA"/>
    <w:rsid w:val="009776B1"/>
    <w:rsid w:val="00980417"/>
    <w:rsid w:val="009828CF"/>
    <w:rsid w:val="00984E9E"/>
    <w:rsid w:val="00985219"/>
    <w:rsid w:val="00985260"/>
    <w:rsid w:val="009854C4"/>
    <w:rsid w:val="00985730"/>
    <w:rsid w:val="0098632E"/>
    <w:rsid w:val="0098654B"/>
    <w:rsid w:val="00986B55"/>
    <w:rsid w:val="00987A34"/>
    <w:rsid w:val="0099096D"/>
    <w:rsid w:val="00992B02"/>
    <w:rsid w:val="00992E0C"/>
    <w:rsid w:val="00992E71"/>
    <w:rsid w:val="00992EDA"/>
    <w:rsid w:val="00993839"/>
    <w:rsid w:val="00994347"/>
    <w:rsid w:val="0099662A"/>
    <w:rsid w:val="009A4DB1"/>
    <w:rsid w:val="009A5330"/>
    <w:rsid w:val="009A5B5A"/>
    <w:rsid w:val="009A5DF2"/>
    <w:rsid w:val="009A6773"/>
    <w:rsid w:val="009B190B"/>
    <w:rsid w:val="009B20B2"/>
    <w:rsid w:val="009B20ED"/>
    <w:rsid w:val="009B21A7"/>
    <w:rsid w:val="009B302E"/>
    <w:rsid w:val="009B32F6"/>
    <w:rsid w:val="009B351A"/>
    <w:rsid w:val="009B36AC"/>
    <w:rsid w:val="009B4321"/>
    <w:rsid w:val="009B5060"/>
    <w:rsid w:val="009B6DEE"/>
    <w:rsid w:val="009B7840"/>
    <w:rsid w:val="009B7A3A"/>
    <w:rsid w:val="009B7F1E"/>
    <w:rsid w:val="009C159C"/>
    <w:rsid w:val="009C1620"/>
    <w:rsid w:val="009C3392"/>
    <w:rsid w:val="009C5F09"/>
    <w:rsid w:val="009C6792"/>
    <w:rsid w:val="009C6B50"/>
    <w:rsid w:val="009D1D8B"/>
    <w:rsid w:val="009D23DD"/>
    <w:rsid w:val="009D366E"/>
    <w:rsid w:val="009D4FD0"/>
    <w:rsid w:val="009D649E"/>
    <w:rsid w:val="009E020C"/>
    <w:rsid w:val="009E17FC"/>
    <w:rsid w:val="009E1B5E"/>
    <w:rsid w:val="009E1DBD"/>
    <w:rsid w:val="009E1DD5"/>
    <w:rsid w:val="009E240F"/>
    <w:rsid w:val="009E27F0"/>
    <w:rsid w:val="009E2927"/>
    <w:rsid w:val="009E31C1"/>
    <w:rsid w:val="009E3822"/>
    <w:rsid w:val="009E59EC"/>
    <w:rsid w:val="009E6A99"/>
    <w:rsid w:val="009F043E"/>
    <w:rsid w:val="009F1116"/>
    <w:rsid w:val="009F16A9"/>
    <w:rsid w:val="009F2028"/>
    <w:rsid w:val="009F22E2"/>
    <w:rsid w:val="009F249C"/>
    <w:rsid w:val="009F3038"/>
    <w:rsid w:val="009F3A44"/>
    <w:rsid w:val="009F4E35"/>
    <w:rsid w:val="009F5023"/>
    <w:rsid w:val="009F72B7"/>
    <w:rsid w:val="00A03503"/>
    <w:rsid w:val="00A03F80"/>
    <w:rsid w:val="00A04064"/>
    <w:rsid w:val="00A054CD"/>
    <w:rsid w:val="00A0632C"/>
    <w:rsid w:val="00A069A9"/>
    <w:rsid w:val="00A07B53"/>
    <w:rsid w:val="00A07C6C"/>
    <w:rsid w:val="00A07D5B"/>
    <w:rsid w:val="00A10C19"/>
    <w:rsid w:val="00A11038"/>
    <w:rsid w:val="00A12CF3"/>
    <w:rsid w:val="00A1421D"/>
    <w:rsid w:val="00A15B4B"/>
    <w:rsid w:val="00A17172"/>
    <w:rsid w:val="00A17B4F"/>
    <w:rsid w:val="00A17C1D"/>
    <w:rsid w:val="00A21347"/>
    <w:rsid w:val="00A21AE5"/>
    <w:rsid w:val="00A231BB"/>
    <w:rsid w:val="00A247AA"/>
    <w:rsid w:val="00A25617"/>
    <w:rsid w:val="00A2627C"/>
    <w:rsid w:val="00A270D7"/>
    <w:rsid w:val="00A27D5D"/>
    <w:rsid w:val="00A30C9D"/>
    <w:rsid w:val="00A31C8D"/>
    <w:rsid w:val="00A31EAB"/>
    <w:rsid w:val="00A31EB8"/>
    <w:rsid w:val="00A32BB0"/>
    <w:rsid w:val="00A32C0D"/>
    <w:rsid w:val="00A3370F"/>
    <w:rsid w:val="00A343EE"/>
    <w:rsid w:val="00A34D2D"/>
    <w:rsid w:val="00A35E6B"/>
    <w:rsid w:val="00A37420"/>
    <w:rsid w:val="00A400BB"/>
    <w:rsid w:val="00A4147E"/>
    <w:rsid w:val="00A415BE"/>
    <w:rsid w:val="00A457F0"/>
    <w:rsid w:val="00A45933"/>
    <w:rsid w:val="00A45A4D"/>
    <w:rsid w:val="00A46B66"/>
    <w:rsid w:val="00A50B69"/>
    <w:rsid w:val="00A50F35"/>
    <w:rsid w:val="00A51000"/>
    <w:rsid w:val="00A5116D"/>
    <w:rsid w:val="00A533AF"/>
    <w:rsid w:val="00A53798"/>
    <w:rsid w:val="00A53EAB"/>
    <w:rsid w:val="00A57F81"/>
    <w:rsid w:val="00A6096D"/>
    <w:rsid w:val="00A610FB"/>
    <w:rsid w:val="00A61ADC"/>
    <w:rsid w:val="00A61F90"/>
    <w:rsid w:val="00A62A63"/>
    <w:rsid w:val="00A64E61"/>
    <w:rsid w:val="00A65433"/>
    <w:rsid w:val="00A656C3"/>
    <w:rsid w:val="00A656FC"/>
    <w:rsid w:val="00A658D5"/>
    <w:rsid w:val="00A662E6"/>
    <w:rsid w:val="00A66FAF"/>
    <w:rsid w:val="00A6718A"/>
    <w:rsid w:val="00A6724A"/>
    <w:rsid w:val="00A714B0"/>
    <w:rsid w:val="00A7342C"/>
    <w:rsid w:val="00A74046"/>
    <w:rsid w:val="00A74399"/>
    <w:rsid w:val="00A76373"/>
    <w:rsid w:val="00A767F8"/>
    <w:rsid w:val="00A76868"/>
    <w:rsid w:val="00A77922"/>
    <w:rsid w:val="00A77A6B"/>
    <w:rsid w:val="00A806DA"/>
    <w:rsid w:val="00A80851"/>
    <w:rsid w:val="00A809EC"/>
    <w:rsid w:val="00A81D68"/>
    <w:rsid w:val="00A824BC"/>
    <w:rsid w:val="00A82A32"/>
    <w:rsid w:val="00A8359A"/>
    <w:rsid w:val="00A83FB6"/>
    <w:rsid w:val="00A85D44"/>
    <w:rsid w:val="00A863D5"/>
    <w:rsid w:val="00A86BF9"/>
    <w:rsid w:val="00A87910"/>
    <w:rsid w:val="00A90378"/>
    <w:rsid w:val="00A90795"/>
    <w:rsid w:val="00A937DC"/>
    <w:rsid w:val="00A93D6D"/>
    <w:rsid w:val="00A94230"/>
    <w:rsid w:val="00A94379"/>
    <w:rsid w:val="00A94716"/>
    <w:rsid w:val="00AA4726"/>
    <w:rsid w:val="00AA51FF"/>
    <w:rsid w:val="00AA5DA6"/>
    <w:rsid w:val="00AA6F4C"/>
    <w:rsid w:val="00AA7250"/>
    <w:rsid w:val="00AB052B"/>
    <w:rsid w:val="00AB084D"/>
    <w:rsid w:val="00AB096B"/>
    <w:rsid w:val="00AB09F5"/>
    <w:rsid w:val="00AB178F"/>
    <w:rsid w:val="00AB18B2"/>
    <w:rsid w:val="00AB28AF"/>
    <w:rsid w:val="00AB4479"/>
    <w:rsid w:val="00AB4510"/>
    <w:rsid w:val="00AB45CC"/>
    <w:rsid w:val="00AB5B6C"/>
    <w:rsid w:val="00AB62B7"/>
    <w:rsid w:val="00AB6E36"/>
    <w:rsid w:val="00AC02B3"/>
    <w:rsid w:val="00AC088B"/>
    <w:rsid w:val="00AC0CB4"/>
    <w:rsid w:val="00AC15F4"/>
    <w:rsid w:val="00AC2A35"/>
    <w:rsid w:val="00AC2BBF"/>
    <w:rsid w:val="00AC2FD3"/>
    <w:rsid w:val="00AC4E2E"/>
    <w:rsid w:val="00AC5304"/>
    <w:rsid w:val="00AC7535"/>
    <w:rsid w:val="00AD0702"/>
    <w:rsid w:val="00AD0795"/>
    <w:rsid w:val="00AD1B11"/>
    <w:rsid w:val="00AD1C92"/>
    <w:rsid w:val="00AD21AE"/>
    <w:rsid w:val="00AD4ACE"/>
    <w:rsid w:val="00AD5701"/>
    <w:rsid w:val="00AD671C"/>
    <w:rsid w:val="00AE1969"/>
    <w:rsid w:val="00AE1D61"/>
    <w:rsid w:val="00AE1F5C"/>
    <w:rsid w:val="00AE2C1A"/>
    <w:rsid w:val="00AE4267"/>
    <w:rsid w:val="00AE4CA3"/>
    <w:rsid w:val="00AE517F"/>
    <w:rsid w:val="00AE5928"/>
    <w:rsid w:val="00AE7701"/>
    <w:rsid w:val="00AF17AC"/>
    <w:rsid w:val="00AF2153"/>
    <w:rsid w:val="00AF23AD"/>
    <w:rsid w:val="00AF370A"/>
    <w:rsid w:val="00AF3F2E"/>
    <w:rsid w:val="00AF47EB"/>
    <w:rsid w:val="00AF4A2D"/>
    <w:rsid w:val="00AF514E"/>
    <w:rsid w:val="00AF539C"/>
    <w:rsid w:val="00AF548A"/>
    <w:rsid w:val="00AF6DCA"/>
    <w:rsid w:val="00AF7A39"/>
    <w:rsid w:val="00AF7AAD"/>
    <w:rsid w:val="00B00EA6"/>
    <w:rsid w:val="00B012C6"/>
    <w:rsid w:val="00B015F7"/>
    <w:rsid w:val="00B019A4"/>
    <w:rsid w:val="00B01AD7"/>
    <w:rsid w:val="00B05BDE"/>
    <w:rsid w:val="00B06E8F"/>
    <w:rsid w:val="00B073DF"/>
    <w:rsid w:val="00B074F3"/>
    <w:rsid w:val="00B07DB7"/>
    <w:rsid w:val="00B11F8F"/>
    <w:rsid w:val="00B125D3"/>
    <w:rsid w:val="00B12AAE"/>
    <w:rsid w:val="00B13088"/>
    <w:rsid w:val="00B137FD"/>
    <w:rsid w:val="00B14369"/>
    <w:rsid w:val="00B14651"/>
    <w:rsid w:val="00B176D5"/>
    <w:rsid w:val="00B241CA"/>
    <w:rsid w:val="00B25AAE"/>
    <w:rsid w:val="00B26059"/>
    <w:rsid w:val="00B2680A"/>
    <w:rsid w:val="00B26E10"/>
    <w:rsid w:val="00B30FD8"/>
    <w:rsid w:val="00B35748"/>
    <w:rsid w:val="00B35B6F"/>
    <w:rsid w:val="00B413E2"/>
    <w:rsid w:val="00B43107"/>
    <w:rsid w:val="00B43572"/>
    <w:rsid w:val="00B445DF"/>
    <w:rsid w:val="00B448C3"/>
    <w:rsid w:val="00B44F26"/>
    <w:rsid w:val="00B461B4"/>
    <w:rsid w:val="00B470A8"/>
    <w:rsid w:val="00B47AEE"/>
    <w:rsid w:val="00B53220"/>
    <w:rsid w:val="00B53641"/>
    <w:rsid w:val="00B5477F"/>
    <w:rsid w:val="00B54A29"/>
    <w:rsid w:val="00B552E9"/>
    <w:rsid w:val="00B56852"/>
    <w:rsid w:val="00B60479"/>
    <w:rsid w:val="00B61B4D"/>
    <w:rsid w:val="00B642B2"/>
    <w:rsid w:val="00B6433B"/>
    <w:rsid w:val="00B644EB"/>
    <w:rsid w:val="00B6525A"/>
    <w:rsid w:val="00B652BD"/>
    <w:rsid w:val="00B6589D"/>
    <w:rsid w:val="00B66564"/>
    <w:rsid w:val="00B70D1D"/>
    <w:rsid w:val="00B70F3F"/>
    <w:rsid w:val="00B713F8"/>
    <w:rsid w:val="00B71B6D"/>
    <w:rsid w:val="00B721B5"/>
    <w:rsid w:val="00B724C7"/>
    <w:rsid w:val="00B7340A"/>
    <w:rsid w:val="00B73E6D"/>
    <w:rsid w:val="00B747AC"/>
    <w:rsid w:val="00B76039"/>
    <w:rsid w:val="00B76639"/>
    <w:rsid w:val="00B768A1"/>
    <w:rsid w:val="00B808BC"/>
    <w:rsid w:val="00B81489"/>
    <w:rsid w:val="00B8309B"/>
    <w:rsid w:val="00B839B4"/>
    <w:rsid w:val="00B84DB1"/>
    <w:rsid w:val="00B84F2F"/>
    <w:rsid w:val="00B86B89"/>
    <w:rsid w:val="00B90C34"/>
    <w:rsid w:val="00B9139F"/>
    <w:rsid w:val="00B91DF8"/>
    <w:rsid w:val="00B93209"/>
    <w:rsid w:val="00B95E40"/>
    <w:rsid w:val="00B9611C"/>
    <w:rsid w:val="00B96AD3"/>
    <w:rsid w:val="00B96D08"/>
    <w:rsid w:val="00B96EE2"/>
    <w:rsid w:val="00BA02B8"/>
    <w:rsid w:val="00BA30A9"/>
    <w:rsid w:val="00BA626D"/>
    <w:rsid w:val="00BA77CF"/>
    <w:rsid w:val="00BB0E7E"/>
    <w:rsid w:val="00BB10B5"/>
    <w:rsid w:val="00BB2E35"/>
    <w:rsid w:val="00BB3821"/>
    <w:rsid w:val="00BB3915"/>
    <w:rsid w:val="00BB5061"/>
    <w:rsid w:val="00BB58BC"/>
    <w:rsid w:val="00BB5D72"/>
    <w:rsid w:val="00BB6F81"/>
    <w:rsid w:val="00BC0A05"/>
    <w:rsid w:val="00BC0D8E"/>
    <w:rsid w:val="00BC0DA8"/>
    <w:rsid w:val="00BC1D42"/>
    <w:rsid w:val="00BC2002"/>
    <w:rsid w:val="00BC2FAB"/>
    <w:rsid w:val="00BC31B3"/>
    <w:rsid w:val="00BC3EF8"/>
    <w:rsid w:val="00BC4D8D"/>
    <w:rsid w:val="00BC53A6"/>
    <w:rsid w:val="00BC6A98"/>
    <w:rsid w:val="00BC6B80"/>
    <w:rsid w:val="00BC78F3"/>
    <w:rsid w:val="00BD1F16"/>
    <w:rsid w:val="00BD4832"/>
    <w:rsid w:val="00BD48BA"/>
    <w:rsid w:val="00BD60E5"/>
    <w:rsid w:val="00BD640C"/>
    <w:rsid w:val="00BD72D1"/>
    <w:rsid w:val="00BD7ACD"/>
    <w:rsid w:val="00BE0C99"/>
    <w:rsid w:val="00BE15CE"/>
    <w:rsid w:val="00BE164D"/>
    <w:rsid w:val="00BE17AB"/>
    <w:rsid w:val="00BE1B66"/>
    <w:rsid w:val="00BE1CD6"/>
    <w:rsid w:val="00BE2C59"/>
    <w:rsid w:val="00BE49EF"/>
    <w:rsid w:val="00BE55BF"/>
    <w:rsid w:val="00BE582D"/>
    <w:rsid w:val="00BE6510"/>
    <w:rsid w:val="00BE6C98"/>
    <w:rsid w:val="00BE717A"/>
    <w:rsid w:val="00BE75C7"/>
    <w:rsid w:val="00BE7886"/>
    <w:rsid w:val="00BF1D46"/>
    <w:rsid w:val="00BF4204"/>
    <w:rsid w:val="00BF4445"/>
    <w:rsid w:val="00BF512B"/>
    <w:rsid w:val="00C00760"/>
    <w:rsid w:val="00C00D13"/>
    <w:rsid w:val="00C00F9E"/>
    <w:rsid w:val="00C038B0"/>
    <w:rsid w:val="00C04070"/>
    <w:rsid w:val="00C04276"/>
    <w:rsid w:val="00C0501C"/>
    <w:rsid w:val="00C0553B"/>
    <w:rsid w:val="00C05707"/>
    <w:rsid w:val="00C05862"/>
    <w:rsid w:val="00C058C5"/>
    <w:rsid w:val="00C06B37"/>
    <w:rsid w:val="00C06F3E"/>
    <w:rsid w:val="00C07018"/>
    <w:rsid w:val="00C07B7F"/>
    <w:rsid w:val="00C1150C"/>
    <w:rsid w:val="00C12C3B"/>
    <w:rsid w:val="00C12CC9"/>
    <w:rsid w:val="00C15B81"/>
    <w:rsid w:val="00C16658"/>
    <w:rsid w:val="00C1743C"/>
    <w:rsid w:val="00C20CCD"/>
    <w:rsid w:val="00C212E8"/>
    <w:rsid w:val="00C219DC"/>
    <w:rsid w:val="00C24E13"/>
    <w:rsid w:val="00C25A9D"/>
    <w:rsid w:val="00C25B28"/>
    <w:rsid w:val="00C26E2E"/>
    <w:rsid w:val="00C2732E"/>
    <w:rsid w:val="00C27CB6"/>
    <w:rsid w:val="00C27CC1"/>
    <w:rsid w:val="00C30E2E"/>
    <w:rsid w:val="00C30E7B"/>
    <w:rsid w:val="00C31912"/>
    <w:rsid w:val="00C31A91"/>
    <w:rsid w:val="00C31ACB"/>
    <w:rsid w:val="00C32309"/>
    <w:rsid w:val="00C3380C"/>
    <w:rsid w:val="00C33CDC"/>
    <w:rsid w:val="00C34A80"/>
    <w:rsid w:val="00C352D0"/>
    <w:rsid w:val="00C367A5"/>
    <w:rsid w:val="00C36E47"/>
    <w:rsid w:val="00C374E8"/>
    <w:rsid w:val="00C41395"/>
    <w:rsid w:val="00C41809"/>
    <w:rsid w:val="00C449F5"/>
    <w:rsid w:val="00C46408"/>
    <w:rsid w:val="00C47535"/>
    <w:rsid w:val="00C47651"/>
    <w:rsid w:val="00C47771"/>
    <w:rsid w:val="00C47D3D"/>
    <w:rsid w:val="00C47E97"/>
    <w:rsid w:val="00C52657"/>
    <w:rsid w:val="00C5364D"/>
    <w:rsid w:val="00C5376D"/>
    <w:rsid w:val="00C55DBA"/>
    <w:rsid w:val="00C55E9C"/>
    <w:rsid w:val="00C566F5"/>
    <w:rsid w:val="00C56AA8"/>
    <w:rsid w:val="00C56CBE"/>
    <w:rsid w:val="00C56D88"/>
    <w:rsid w:val="00C5704D"/>
    <w:rsid w:val="00C616DC"/>
    <w:rsid w:val="00C61A9D"/>
    <w:rsid w:val="00C6212F"/>
    <w:rsid w:val="00C621C7"/>
    <w:rsid w:val="00C631CD"/>
    <w:rsid w:val="00C6412C"/>
    <w:rsid w:val="00C653C9"/>
    <w:rsid w:val="00C67160"/>
    <w:rsid w:val="00C7051A"/>
    <w:rsid w:val="00C70A47"/>
    <w:rsid w:val="00C70F0B"/>
    <w:rsid w:val="00C71307"/>
    <w:rsid w:val="00C71805"/>
    <w:rsid w:val="00C71939"/>
    <w:rsid w:val="00C720D6"/>
    <w:rsid w:val="00C74631"/>
    <w:rsid w:val="00C76371"/>
    <w:rsid w:val="00C76530"/>
    <w:rsid w:val="00C76B32"/>
    <w:rsid w:val="00C7742D"/>
    <w:rsid w:val="00C77A85"/>
    <w:rsid w:val="00C80220"/>
    <w:rsid w:val="00C85D9D"/>
    <w:rsid w:val="00C85E48"/>
    <w:rsid w:val="00C861AB"/>
    <w:rsid w:val="00C86445"/>
    <w:rsid w:val="00C86504"/>
    <w:rsid w:val="00C86A57"/>
    <w:rsid w:val="00C86E8C"/>
    <w:rsid w:val="00C874A5"/>
    <w:rsid w:val="00C9161D"/>
    <w:rsid w:val="00C92C60"/>
    <w:rsid w:val="00C93F5C"/>
    <w:rsid w:val="00C944CB"/>
    <w:rsid w:val="00C96DBF"/>
    <w:rsid w:val="00C970FB"/>
    <w:rsid w:val="00CA074D"/>
    <w:rsid w:val="00CA0B32"/>
    <w:rsid w:val="00CA1EEB"/>
    <w:rsid w:val="00CA2173"/>
    <w:rsid w:val="00CA26B3"/>
    <w:rsid w:val="00CA3C63"/>
    <w:rsid w:val="00CA4034"/>
    <w:rsid w:val="00CA4130"/>
    <w:rsid w:val="00CA4566"/>
    <w:rsid w:val="00CA4827"/>
    <w:rsid w:val="00CA4836"/>
    <w:rsid w:val="00CA67F9"/>
    <w:rsid w:val="00CB038D"/>
    <w:rsid w:val="00CB06B8"/>
    <w:rsid w:val="00CB0EC9"/>
    <w:rsid w:val="00CB1B4E"/>
    <w:rsid w:val="00CB48A0"/>
    <w:rsid w:val="00CB57D1"/>
    <w:rsid w:val="00CB608B"/>
    <w:rsid w:val="00CB67D0"/>
    <w:rsid w:val="00CB70F0"/>
    <w:rsid w:val="00CB751B"/>
    <w:rsid w:val="00CC25E3"/>
    <w:rsid w:val="00CC2D0E"/>
    <w:rsid w:val="00CC50AB"/>
    <w:rsid w:val="00CC538E"/>
    <w:rsid w:val="00CC571A"/>
    <w:rsid w:val="00CC5FD0"/>
    <w:rsid w:val="00CD1337"/>
    <w:rsid w:val="00CD1885"/>
    <w:rsid w:val="00CD5072"/>
    <w:rsid w:val="00CD5CEE"/>
    <w:rsid w:val="00CD5DA7"/>
    <w:rsid w:val="00CD607D"/>
    <w:rsid w:val="00CD635A"/>
    <w:rsid w:val="00CD6B68"/>
    <w:rsid w:val="00CD6DA2"/>
    <w:rsid w:val="00CD6E3A"/>
    <w:rsid w:val="00CD7729"/>
    <w:rsid w:val="00CE06C6"/>
    <w:rsid w:val="00CE0B8C"/>
    <w:rsid w:val="00CE1FDD"/>
    <w:rsid w:val="00CE39CF"/>
    <w:rsid w:val="00CE5EA5"/>
    <w:rsid w:val="00CE60FA"/>
    <w:rsid w:val="00CE64FC"/>
    <w:rsid w:val="00CE65C4"/>
    <w:rsid w:val="00CE6871"/>
    <w:rsid w:val="00CF06FB"/>
    <w:rsid w:val="00CF0E21"/>
    <w:rsid w:val="00CF1522"/>
    <w:rsid w:val="00CF1914"/>
    <w:rsid w:val="00CF1C33"/>
    <w:rsid w:val="00CF3989"/>
    <w:rsid w:val="00CF5150"/>
    <w:rsid w:val="00CF5919"/>
    <w:rsid w:val="00CF5B8C"/>
    <w:rsid w:val="00CF6721"/>
    <w:rsid w:val="00CF75F4"/>
    <w:rsid w:val="00CF7767"/>
    <w:rsid w:val="00D0138B"/>
    <w:rsid w:val="00D01A49"/>
    <w:rsid w:val="00D0239E"/>
    <w:rsid w:val="00D025BB"/>
    <w:rsid w:val="00D02D2A"/>
    <w:rsid w:val="00D02F1A"/>
    <w:rsid w:val="00D03A23"/>
    <w:rsid w:val="00D03FFD"/>
    <w:rsid w:val="00D05B50"/>
    <w:rsid w:val="00D0654B"/>
    <w:rsid w:val="00D06667"/>
    <w:rsid w:val="00D0686F"/>
    <w:rsid w:val="00D07056"/>
    <w:rsid w:val="00D10372"/>
    <w:rsid w:val="00D106B2"/>
    <w:rsid w:val="00D110AB"/>
    <w:rsid w:val="00D11B08"/>
    <w:rsid w:val="00D131B5"/>
    <w:rsid w:val="00D137E8"/>
    <w:rsid w:val="00D14777"/>
    <w:rsid w:val="00D14DE7"/>
    <w:rsid w:val="00D16150"/>
    <w:rsid w:val="00D20305"/>
    <w:rsid w:val="00D20D1B"/>
    <w:rsid w:val="00D21DD2"/>
    <w:rsid w:val="00D225B5"/>
    <w:rsid w:val="00D268BC"/>
    <w:rsid w:val="00D26D7C"/>
    <w:rsid w:val="00D275D5"/>
    <w:rsid w:val="00D27E3A"/>
    <w:rsid w:val="00D30B06"/>
    <w:rsid w:val="00D31AC5"/>
    <w:rsid w:val="00D32B26"/>
    <w:rsid w:val="00D33513"/>
    <w:rsid w:val="00D33D01"/>
    <w:rsid w:val="00D3465D"/>
    <w:rsid w:val="00D34A48"/>
    <w:rsid w:val="00D34BF5"/>
    <w:rsid w:val="00D34F94"/>
    <w:rsid w:val="00D354FA"/>
    <w:rsid w:val="00D355FC"/>
    <w:rsid w:val="00D36251"/>
    <w:rsid w:val="00D365B5"/>
    <w:rsid w:val="00D377FC"/>
    <w:rsid w:val="00D429F8"/>
    <w:rsid w:val="00D431AD"/>
    <w:rsid w:val="00D44635"/>
    <w:rsid w:val="00D44857"/>
    <w:rsid w:val="00D44D0F"/>
    <w:rsid w:val="00D44FD8"/>
    <w:rsid w:val="00D4636F"/>
    <w:rsid w:val="00D50967"/>
    <w:rsid w:val="00D5145A"/>
    <w:rsid w:val="00D53E22"/>
    <w:rsid w:val="00D54B40"/>
    <w:rsid w:val="00D54EA7"/>
    <w:rsid w:val="00D551A3"/>
    <w:rsid w:val="00D55E46"/>
    <w:rsid w:val="00D56190"/>
    <w:rsid w:val="00D56D11"/>
    <w:rsid w:val="00D601B5"/>
    <w:rsid w:val="00D62A60"/>
    <w:rsid w:val="00D638DD"/>
    <w:rsid w:val="00D64334"/>
    <w:rsid w:val="00D6436F"/>
    <w:rsid w:val="00D64DBF"/>
    <w:rsid w:val="00D64FBF"/>
    <w:rsid w:val="00D65078"/>
    <w:rsid w:val="00D651C4"/>
    <w:rsid w:val="00D65E10"/>
    <w:rsid w:val="00D66705"/>
    <w:rsid w:val="00D667DE"/>
    <w:rsid w:val="00D70006"/>
    <w:rsid w:val="00D70874"/>
    <w:rsid w:val="00D73FE8"/>
    <w:rsid w:val="00D74246"/>
    <w:rsid w:val="00D74356"/>
    <w:rsid w:val="00D7609F"/>
    <w:rsid w:val="00D77180"/>
    <w:rsid w:val="00D81AA6"/>
    <w:rsid w:val="00D835A0"/>
    <w:rsid w:val="00D83B29"/>
    <w:rsid w:val="00D86D25"/>
    <w:rsid w:val="00D879E6"/>
    <w:rsid w:val="00D87B4B"/>
    <w:rsid w:val="00D90905"/>
    <w:rsid w:val="00D93440"/>
    <w:rsid w:val="00D93E4D"/>
    <w:rsid w:val="00D947D7"/>
    <w:rsid w:val="00D951EA"/>
    <w:rsid w:val="00D95B01"/>
    <w:rsid w:val="00D966E1"/>
    <w:rsid w:val="00D96803"/>
    <w:rsid w:val="00D97BFB"/>
    <w:rsid w:val="00DA07FD"/>
    <w:rsid w:val="00DA08C0"/>
    <w:rsid w:val="00DA0ECB"/>
    <w:rsid w:val="00DA12A6"/>
    <w:rsid w:val="00DA1573"/>
    <w:rsid w:val="00DA1A80"/>
    <w:rsid w:val="00DA2FFA"/>
    <w:rsid w:val="00DA4AC1"/>
    <w:rsid w:val="00DA60C5"/>
    <w:rsid w:val="00DB0D77"/>
    <w:rsid w:val="00DB19EF"/>
    <w:rsid w:val="00DB1B6F"/>
    <w:rsid w:val="00DB2206"/>
    <w:rsid w:val="00DB2C48"/>
    <w:rsid w:val="00DB3BB7"/>
    <w:rsid w:val="00DB5A0C"/>
    <w:rsid w:val="00DB6F23"/>
    <w:rsid w:val="00DC0086"/>
    <w:rsid w:val="00DC09BF"/>
    <w:rsid w:val="00DC15F5"/>
    <w:rsid w:val="00DC1FA5"/>
    <w:rsid w:val="00DC2904"/>
    <w:rsid w:val="00DC3221"/>
    <w:rsid w:val="00DC4066"/>
    <w:rsid w:val="00DC41E8"/>
    <w:rsid w:val="00DC48FC"/>
    <w:rsid w:val="00DC69F6"/>
    <w:rsid w:val="00DC6A5A"/>
    <w:rsid w:val="00DC6AEC"/>
    <w:rsid w:val="00DC6CDB"/>
    <w:rsid w:val="00DC7FB4"/>
    <w:rsid w:val="00DD025F"/>
    <w:rsid w:val="00DD0F97"/>
    <w:rsid w:val="00DD164E"/>
    <w:rsid w:val="00DD198F"/>
    <w:rsid w:val="00DD23E1"/>
    <w:rsid w:val="00DD26E7"/>
    <w:rsid w:val="00DD470F"/>
    <w:rsid w:val="00DD4B02"/>
    <w:rsid w:val="00DD4E3E"/>
    <w:rsid w:val="00DD4EF3"/>
    <w:rsid w:val="00DD4F51"/>
    <w:rsid w:val="00DD5C46"/>
    <w:rsid w:val="00DD77BD"/>
    <w:rsid w:val="00DD7AE7"/>
    <w:rsid w:val="00DE2A41"/>
    <w:rsid w:val="00DE3C36"/>
    <w:rsid w:val="00DE504D"/>
    <w:rsid w:val="00DE5BAC"/>
    <w:rsid w:val="00DE5DB6"/>
    <w:rsid w:val="00DE6EB3"/>
    <w:rsid w:val="00DE7464"/>
    <w:rsid w:val="00DE76E6"/>
    <w:rsid w:val="00DF1AD4"/>
    <w:rsid w:val="00DF1CC7"/>
    <w:rsid w:val="00DF2D1D"/>
    <w:rsid w:val="00DF3234"/>
    <w:rsid w:val="00DF4115"/>
    <w:rsid w:val="00DF782C"/>
    <w:rsid w:val="00E01549"/>
    <w:rsid w:val="00E01BA2"/>
    <w:rsid w:val="00E022FD"/>
    <w:rsid w:val="00E03A48"/>
    <w:rsid w:val="00E06757"/>
    <w:rsid w:val="00E07008"/>
    <w:rsid w:val="00E10242"/>
    <w:rsid w:val="00E10718"/>
    <w:rsid w:val="00E1306F"/>
    <w:rsid w:val="00E14029"/>
    <w:rsid w:val="00E16D27"/>
    <w:rsid w:val="00E23766"/>
    <w:rsid w:val="00E24020"/>
    <w:rsid w:val="00E27CF7"/>
    <w:rsid w:val="00E31188"/>
    <w:rsid w:val="00E3489D"/>
    <w:rsid w:val="00E34ACE"/>
    <w:rsid w:val="00E36F23"/>
    <w:rsid w:val="00E37185"/>
    <w:rsid w:val="00E376E2"/>
    <w:rsid w:val="00E40662"/>
    <w:rsid w:val="00E40E5A"/>
    <w:rsid w:val="00E41835"/>
    <w:rsid w:val="00E42498"/>
    <w:rsid w:val="00E43D71"/>
    <w:rsid w:val="00E44E10"/>
    <w:rsid w:val="00E45335"/>
    <w:rsid w:val="00E458FC"/>
    <w:rsid w:val="00E459C9"/>
    <w:rsid w:val="00E503C7"/>
    <w:rsid w:val="00E520B9"/>
    <w:rsid w:val="00E52A85"/>
    <w:rsid w:val="00E53098"/>
    <w:rsid w:val="00E548EB"/>
    <w:rsid w:val="00E558B5"/>
    <w:rsid w:val="00E562CE"/>
    <w:rsid w:val="00E567D1"/>
    <w:rsid w:val="00E57374"/>
    <w:rsid w:val="00E61638"/>
    <w:rsid w:val="00E61A1A"/>
    <w:rsid w:val="00E63715"/>
    <w:rsid w:val="00E63F08"/>
    <w:rsid w:val="00E64F5F"/>
    <w:rsid w:val="00E65395"/>
    <w:rsid w:val="00E65D99"/>
    <w:rsid w:val="00E66706"/>
    <w:rsid w:val="00E67FE6"/>
    <w:rsid w:val="00E7123F"/>
    <w:rsid w:val="00E73839"/>
    <w:rsid w:val="00E752AD"/>
    <w:rsid w:val="00E7663C"/>
    <w:rsid w:val="00E770E3"/>
    <w:rsid w:val="00E81007"/>
    <w:rsid w:val="00E819C3"/>
    <w:rsid w:val="00E821B1"/>
    <w:rsid w:val="00E82473"/>
    <w:rsid w:val="00E844D0"/>
    <w:rsid w:val="00E84753"/>
    <w:rsid w:val="00E87C94"/>
    <w:rsid w:val="00E90DAC"/>
    <w:rsid w:val="00E91A91"/>
    <w:rsid w:val="00E921AD"/>
    <w:rsid w:val="00E97E3F"/>
    <w:rsid w:val="00EA2634"/>
    <w:rsid w:val="00EA41F0"/>
    <w:rsid w:val="00EA498C"/>
    <w:rsid w:val="00EA549A"/>
    <w:rsid w:val="00EA56E9"/>
    <w:rsid w:val="00EA5723"/>
    <w:rsid w:val="00EA5C77"/>
    <w:rsid w:val="00EA5DBA"/>
    <w:rsid w:val="00EA63ED"/>
    <w:rsid w:val="00EA67DA"/>
    <w:rsid w:val="00EB09C2"/>
    <w:rsid w:val="00EB1664"/>
    <w:rsid w:val="00EB2928"/>
    <w:rsid w:val="00EB2C80"/>
    <w:rsid w:val="00EB3991"/>
    <w:rsid w:val="00EB573C"/>
    <w:rsid w:val="00EB59D0"/>
    <w:rsid w:val="00EB5AB8"/>
    <w:rsid w:val="00EB62E0"/>
    <w:rsid w:val="00EB7CC6"/>
    <w:rsid w:val="00EC0DE8"/>
    <w:rsid w:val="00EC1CB9"/>
    <w:rsid w:val="00EC243F"/>
    <w:rsid w:val="00EC2E3E"/>
    <w:rsid w:val="00EC323D"/>
    <w:rsid w:val="00EC3A55"/>
    <w:rsid w:val="00EC478B"/>
    <w:rsid w:val="00EC4C55"/>
    <w:rsid w:val="00EC5FED"/>
    <w:rsid w:val="00EC7969"/>
    <w:rsid w:val="00ED0C99"/>
    <w:rsid w:val="00ED0E0B"/>
    <w:rsid w:val="00ED3962"/>
    <w:rsid w:val="00ED3CDB"/>
    <w:rsid w:val="00ED607A"/>
    <w:rsid w:val="00ED73F3"/>
    <w:rsid w:val="00ED77D6"/>
    <w:rsid w:val="00EE0500"/>
    <w:rsid w:val="00EE1419"/>
    <w:rsid w:val="00EE15A9"/>
    <w:rsid w:val="00EE15FD"/>
    <w:rsid w:val="00EE1D9E"/>
    <w:rsid w:val="00EE236F"/>
    <w:rsid w:val="00EE2505"/>
    <w:rsid w:val="00EE36EF"/>
    <w:rsid w:val="00EE3AF1"/>
    <w:rsid w:val="00EE53F4"/>
    <w:rsid w:val="00EE6008"/>
    <w:rsid w:val="00EE6345"/>
    <w:rsid w:val="00EE6F92"/>
    <w:rsid w:val="00EF0096"/>
    <w:rsid w:val="00EF08CE"/>
    <w:rsid w:val="00EF2B49"/>
    <w:rsid w:val="00EF522F"/>
    <w:rsid w:val="00EF564B"/>
    <w:rsid w:val="00EF5B94"/>
    <w:rsid w:val="00EF76C9"/>
    <w:rsid w:val="00F008F8"/>
    <w:rsid w:val="00F01328"/>
    <w:rsid w:val="00F02060"/>
    <w:rsid w:val="00F04295"/>
    <w:rsid w:val="00F04376"/>
    <w:rsid w:val="00F04508"/>
    <w:rsid w:val="00F06397"/>
    <w:rsid w:val="00F06B3A"/>
    <w:rsid w:val="00F06D4B"/>
    <w:rsid w:val="00F06EF1"/>
    <w:rsid w:val="00F0791B"/>
    <w:rsid w:val="00F113F6"/>
    <w:rsid w:val="00F1334D"/>
    <w:rsid w:val="00F13BD1"/>
    <w:rsid w:val="00F14851"/>
    <w:rsid w:val="00F14A01"/>
    <w:rsid w:val="00F1538A"/>
    <w:rsid w:val="00F15ABA"/>
    <w:rsid w:val="00F17672"/>
    <w:rsid w:val="00F1794F"/>
    <w:rsid w:val="00F17962"/>
    <w:rsid w:val="00F20259"/>
    <w:rsid w:val="00F206D4"/>
    <w:rsid w:val="00F207CB"/>
    <w:rsid w:val="00F2084B"/>
    <w:rsid w:val="00F20BFB"/>
    <w:rsid w:val="00F2290F"/>
    <w:rsid w:val="00F274C8"/>
    <w:rsid w:val="00F319AA"/>
    <w:rsid w:val="00F31AB1"/>
    <w:rsid w:val="00F32412"/>
    <w:rsid w:val="00F327F9"/>
    <w:rsid w:val="00F3297C"/>
    <w:rsid w:val="00F32AED"/>
    <w:rsid w:val="00F32F19"/>
    <w:rsid w:val="00F33330"/>
    <w:rsid w:val="00F335C8"/>
    <w:rsid w:val="00F3365B"/>
    <w:rsid w:val="00F33727"/>
    <w:rsid w:val="00F33A3D"/>
    <w:rsid w:val="00F3401E"/>
    <w:rsid w:val="00F3513E"/>
    <w:rsid w:val="00F359B1"/>
    <w:rsid w:val="00F3642B"/>
    <w:rsid w:val="00F36AEF"/>
    <w:rsid w:val="00F36D86"/>
    <w:rsid w:val="00F3763C"/>
    <w:rsid w:val="00F37825"/>
    <w:rsid w:val="00F40EE4"/>
    <w:rsid w:val="00F42601"/>
    <w:rsid w:val="00F43A25"/>
    <w:rsid w:val="00F43B61"/>
    <w:rsid w:val="00F44191"/>
    <w:rsid w:val="00F4457E"/>
    <w:rsid w:val="00F456A9"/>
    <w:rsid w:val="00F45DE1"/>
    <w:rsid w:val="00F46508"/>
    <w:rsid w:val="00F46CC3"/>
    <w:rsid w:val="00F473FB"/>
    <w:rsid w:val="00F476F0"/>
    <w:rsid w:val="00F47D02"/>
    <w:rsid w:val="00F514F1"/>
    <w:rsid w:val="00F51CF8"/>
    <w:rsid w:val="00F53309"/>
    <w:rsid w:val="00F53652"/>
    <w:rsid w:val="00F53BC7"/>
    <w:rsid w:val="00F53BD2"/>
    <w:rsid w:val="00F53D39"/>
    <w:rsid w:val="00F54438"/>
    <w:rsid w:val="00F55181"/>
    <w:rsid w:val="00F55432"/>
    <w:rsid w:val="00F554C7"/>
    <w:rsid w:val="00F55624"/>
    <w:rsid w:val="00F57232"/>
    <w:rsid w:val="00F572A6"/>
    <w:rsid w:val="00F57650"/>
    <w:rsid w:val="00F57AAF"/>
    <w:rsid w:val="00F61901"/>
    <w:rsid w:val="00F6364B"/>
    <w:rsid w:val="00F669BD"/>
    <w:rsid w:val="00F67504"/>
    <w:rsid w:val="00F73062"/>
    <w:rsid w:val="00F7610E"/>
    <w:rsid w:val="00F76366"/>
    <w:rsid w:val="00F800BC"/>
    <w:rsid w:val="00F80723"/>
    <w:rsid w:val="00F8090F"/>
    <w:rsid w:val="00F80936"/>
    <w:rsid w:val="00F82A89"/>
    <w:rsid w:val="00F83231"/>
    <w:rsid w:val="00F83A1A"/>
    <w:rsid w:val="00F83A5A"/>
    <w:rsid w:val="00F83B6B"/>
    <w:rsid w:val="00F84203"/>
    <w:rsid w:val="00F84FDE"/>
    <w:rsid w:val="00F86976"/>
    <w:rsid w:val="00F86BD7"/>
    <w:rsid w:val="00F87007"/>
    <w:rsid w:val="00F87F33"/>
    <w:rsid w:val="00F87FD6"/>
    <w:rsid w:val="00F90348"/>
    <w:rsid w:val="00F903E1"/>
    <w:rsid w:val="00F90693"/>
    <w:rsid w:val="00F90B33"/>
    <w:rsid w:val="00F910C8"/>
    <w:rsid w:val="00F912B9"/>
    <w:rsid w:val="00F919C9"/>
    <w:rsid w:val="00F921CC"/>
    <w:rsid w:val="00F92343"/>
    <w:rsid w:val="00F92716"/>
    <w:rsid w:val="00F92FA0"/>
    <w:rsid w:val="00F944CC"/>
    <w:rsid w:val="00F947C8"/>
    <w:rsid w:val="00F96506"/>
    <w:rsid w:val="00F96523"/>
    <w:rsid w:val="00F9710B"/>
    <w:rsid w:val="00F97686"/>
    <w:rsid w:val="00F97D00"/>
    <w:rsid w:val="00FA06C5"/>
    <w:rsid w:val="00FA1F2B"/>
    <w:rsid w:val="00FA22FD"/>
    <w:rsid w:val="00FA281A"/>
    <w:rsid w:val="00FA5B12"/>
    <w:rsid w:val="00FA5B67"/>
    <w:rsid w:val="00FA5CCF"/>
    <w:rsid w:val="00FA69D9"/>
    <w:rsid w:val="00FB000A"/>
    <w:rsid w:val="00FB071B"/>
    <w:rsid w:val="00FB076C"/>
    <w:rsid w:val="00FB2238"/>
    <w:rsid w:val="00FB24A6"/>
    <w:rsid w:val="00FB26A6"/>
    <w:rsid w:val="00FB30CF"/>
    <w:rsid w:val="00FB3778"/>
    <w:rsid w:val="00FB39B4"/>
    <w:rsid w:val="00FB3BCA"/>
    <w:rsid w:val="00FB4615"/>
    <w:rsid w:val="00FB523E"/>
    <w:rsid w:val="00FB5419"/>
    <w:rsid w:val="00FB6801"/>
    <w:rsid w:val="00FB6828"/>
    <w:rsid w:val="00FB6DD8"/>
    <w:rsid w:val="00FC1638"/>
    <w:rsid w:val="00FC16D9"/>
    <w:rsid w:val="00FC2250"/>
    <w:rsid w:val="00FC24F6"/>
    <w:rsid w:val="00FC41BA"/>
    <w:rsid w:val="00FC4687"/>
    <w:rsid w:val="00FC55BA"/>
    <w:rsid w:val="00FC572B"/>
    <w:rsid w:val="00FC5E9E"/>
    <w:rsid w:val="00FC702B"/>
    <w:rsid w:val="00FD0D01"/>
    <w:rsid w:val="00FD2C7F"/>
    <w:rsid w:val="00FD3052"/>
    <w:rsid w:val="00FD39D2"/>
    <w:rsid w:val="00FD3DF0"/>
    <w:rsid w:val="00FD3E90"/>
    <w:rsid w:val="00FD4F3B"/>
    <w:rsid w:val="00FD6029"/>
    <w:rsid w:val="00FD63B0"/>
    <w:rsid w:val="00FE077E"/>
    <w:rsid w:val="00FE23A3"/>
    <w:rsid w:val="00FE4845"/>
    <w:rsid w:val="00FE5411"/>
    <w:rsid w:val="00FE54B0"/>
    <w:rsid w:val="00FE64D3"/>
    <w:rsid w:val="00FE734F"/>
    <w:rsid w:val="00FE7F2A"/>
    <w:rsid w:val="00FF0405"/>
    <w:rsid w:val="00FF06B1"/>
    <w:rsid w:val="00FF0EE2"/>
    <w:rsid w:val="00FF1BFE"/>
    <w:rsid w:val="00FF370A"/>
    <w:rsid w:val="00FF3E21"/>
    <w:rsid w:val="00FF4AA9"/>
    <w:rsid w:val="00FF535D"/>
    <w:rsid w:val="00FF59CE"/>
    <w:rsid w:val="00FF778A"/>
    <w:rsid w:val="00FF7B79"/>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274D4"/>
  <w15:docId w15:val="{47C63D96-A307-4706-9268-C752E01B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B3"/>
  </w:style>
  <w:style w:type="paragraph" w:styleId="Heading1">
    <w:name w:val="heading 1"/>
    <w:basedOn w:val="Normal"/>
    <w:next w:val="Normal"/>
    <w:link w:val="Heading1Char"/>
    <w:uiPriority w:val="9"/>
    <w:qFormat/>
    <w:rsid w:val="00FF5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C36E47"/>
    <w:pPr>
      <w:spacing w:after="0" w:line="240" w:lineRule="auto"/>
      <w:outlineLvl w:val="1"/>
    </w:pPr>
    <w:rPr>
      <w:rFonts w:ascii="Tahoma" w:eastAsia="Times New Roman" w:hAnsi="Tahoma" w:cs="Times New Roman"/>
      <w:b/>
      <w:bCs/>
      <w:color w:val="464646"/>
      <w:sz w:val="18"/>
      <w:szCs w:val="18"/>
      <w:lang w:val="en-US"/>
    </w:rPr>
  </w:style>
  <w:style w:type="paragraph" w:styleId="Heading3">
    <w:name w:val="heading 3"/>
    <w:basedOn w:val="Normal"/>
    <w:next w:val="Normal"/>
    <w:link w:val="Heading3Char"/>
    <w:uiPriority w:val="9"/>
    <w:semiHidden/>
    <w:unhideWhenUsed/>
    <w:qFormat/>
    <w:rsid w:val="00AF54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1664F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6D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tab-span">
    <w:name w:val="apple-tab-span"/>
    <w:basedOn w:val="DefaultParagraphFont"/>
    <w:rsid w:val="00C616DC"/>
  </w:style>
  <w:style w:type="paragraph" w:styleId="ListParagraph">
    <w:name w:val="List Paragraph"/>
    <w:aliases w:val="Normal bullet 2,List Paragraph1,Akapit z listą BS,Outlines a.b.c.,List_Paragraph,Multilevel para_II,Akapit z lista BS,numbered list,2,OBC Bullet,Normal 1,Task Body,Viñetas (Inicio Parrafo),Paragrafo elenco,3 Txt tabla,Zerrenda-paragrafoa"/>
    <w:basedOn w:val="Normal"/>
    <w:link w:val="ListParagraphChar"/>
    <w:uiPriority w:val="34"/>
    <w:qFormat/>
    <w:rsid w:val="00EA56E9"/>
    <w:pPr>
      <w:ind w:left="720"/>
      <w:contextualSpacing/>
    </w:pPr>
  </w:style>
  <w:style w:type="paragraph" w:styleId="NoSpacing">
    <w:name w:val="No Spacing"/>
    <w:basedOn w:val="Normal"/>
    <w:uiPriority w:val="1"/>
    <w:qFormat/>
    <w:rsid w:val="009F16A9"/>
    <w:pPr>
      <w:spacing w:after="0" w:line="240" w:lineRule="auto"/>
    </w:pPr>
    <w:rPr>
      <w:rFonts w:ascii="Calibri" w:hAnsi="Calibri" w:cs="Times New Roman"/>
      <w:lang w:eastAsia="ro-RO"/>
    </w:rPr>
  </w:style>
  <w:style w:type="character" w:styleId="CommentReference">
    <w:name w:val="annotation reference"/>
    <w:basedOn w:val="DefaultParagraphFont"/>
    <w:uiPriority w:val="99"/>
    <w:semiHidden/>
    <w:unhideWhenUsed/>
    <w:rsid w:val="001D5F9D"/>
    <w:rPr>
      <w:sz w:val="16"/>
      <w:szCs w:val="16"/>
    </w:rPr>
  </w:style>
  <w:style w:type="paragraph" w:styleId="CommentText">
    <w:name w:val="annotation text"/>
    <w:basedOn w:val="Normal"/>
    <w:link w:val="CommentTextChar"/>
    <w:uiPriority w:val="99"/>
    <w:unhideWhenUsed/>
    <w:rsid w:val="001D5F9D"/>
    <w:pPr>
      <w:spacing w:line="240" w:lineRule="auto"/>
    </w:pPr>
    <w:rPr>
      <w:sz w:val="20"/>
      <w:szCs w:val="20"/>
    </w:rPr>
  </w:style>
  <w:style w:type="character" w:customStyle="1" w:styleId="CommentTextChar">
    <w:name w:val="Comment Text Char"/>
    <w:basedOn w:val="DefaultParagraphFont"/>
    <w:link w:val="CommentText"/>
    <w:uiPriority w:val="99"/>
    <w:rsid w:val="001D5F9D"/>
    <w:rPr>
      <w:sz w:val="20"/>
      <w:szCs w:val="20"/>
    </w:rPr>
  </w:style>
  <w:style w:type="paragraph" w:styleId="CommentSubject">
    <w:name w:val="annotation subject"/>
    <w:basedOn w:val="CommentText"/>
    <w:next w:val="CommentText"/>
    <w:link w:val="CommentSubjectChar"/>
    <w:uiPriority w:val="99"/>
    <w:semiHidden/>
    <w:unhideWhenUsed/>
    <w:rsid w:val="001D5F9D"/>
    <w:rPr>
      <w:b/>
      <w:bCs/>
    </w:rPr>
  </w:style>
  <w:style w:type="character" w:customStyle="1" w:styleId="CommentSubjectChar">
    <w:name w:val="Comment Subject Char"/>
    <w:basedOn w:val="CommentTextChar"/>
    <w:link w:val="CommentSubject"/>
    <w:uiPriority w:val="99"/>
    <w:semiHidden/>
    <w:rsid w:val="001D5F9D"/>
    <w:rPr>
      <w:b/>
      <w:bCs/>
      <w:sz w:val="20"/>
      <w:szCs w:val="20"/>
    </w:rPr>
  </w:style>
  <w:style w:type="paragraph" w:styleId="BalloonText">
    <w:name w:val="Balloon Text"/>
    <w:basedOn w:val="Normal"/>
    <w:link w:val="BalloonTextChar"/>
    <w:uiPriority w:val="99"/>
    <w:semiHidden/>
    <w:unhideWhenUsed/>
    <w:rsid w:val="008B2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0DC"/>
    <w:rPr>
      <w:rFonts w:ascii="Segoe UI" w:hAnsi="Segoe UI" w:cs="Segoe UI"/>
      <w:sz w:val="18"/>
      <w:szCs w:val="18"/>
    </w:rPr>
  </w:style>
  <w:style w:type="character" w:customStyle="1" w:styleId="Bodytext">
    <w:name w:val="Body text_"/>
    <w:basedOn w:val="DefaultParagraphFont"/>
    <w:link w:val="BodyText1"/>
    <w:rsid w:val="00EE1D9E"/>
    <w:rPr>
      <w:rFonts w:ascii="Times New Roman" w:eastAsia="Times New Roman" w:hAnsi="Times New Roman" w:cs="Times New Roman"/>
      <w:sz w:val="20"/>
      <w:szCs w:val="20"/>
      <w:shd w:val="clear" w:color="auto" w:fill="FFFFFF"/>
    </w:rPr>
  </w:style>
  <w:style w:type="character" w:customStyle="1" w:styleId="BodytextCourierNew9pt">
    <w:name w:val="Body text + Courier New.9 pt"/>
    <w:basedOn w:val="Bodytext"/>
    <w:rsid w:val="00EE1D9E"/>
    <w:rPr>
      <w:rFonts w:ascii="Courier New" w:eastAsia="Courier New" w:hAnsi="Courier New" w:cs="Courier New"/>
      <w:color w:val="000000"/>
      <w:spacing w:val="0"/>
      <w:w w:val="100"/>
      <w:position w:val="0"/>
      <w:sz w:val="18"/>
      <w:szCs w:val="18"/>
      <w:shd w:val="clear" w:color="auto" w:fill="FFFFFF"/>
      <w:lang w:val="ro-RO"/>
    </w:rPr>
  </w:style>
  <w:style w:type="character" w:customStyle="1" w:styleId="BodytextMalgunGothic5ptItalic">
    <w:name w:val="Body text + Malgun Gothic.5 pt.Italic"/>
    <w:basedOn w:val="Bodytext"/>
    <w:rsid w:val="00EE1D9E"/>
    <w:rPr>
      <w:rFonts w:ascii="Malgun Gothic" w:eastAsia="Malgun Gothic" w:hAnsi="Malgun Gothic" w:cs="Malgun Gothic"/>
      <w:i/>
      <w:iCs/>
      <w:color w:val="000000"/>
      <w:spacing w:val="0"/>
      <w:w w:val="100"/>
      <w:position w:val="0"/>
      <w:sz w:val="10"/>
      <w:szCs w:val="10"/>
      <w:shd w:val="clear" w:color="auto" w:fill="FFFFFF"/>
    </w:rPr>
  </w:style>
  <w:style w:type="character" w:customStyle="1" w:styleId="BodytextBookmanOldStyle65ptSpacing1pt">
    <w:name w:val="Body text + Bookman Old Style.6.5 pt.Spacing 1 pt"/>
    <w:basedOn w:val="Bodytext"/>
    <w:rsid w:val="00EE1D9E"/>
    <w:rPr>
      <w:rFonts w:ascii="Bookman Old Style" w:eastAsia="Bookman Old Style" w:hAnsi="Bookman Old Style" w:cs="Bookman Old Style"/>
      <w:color w:val="000000"/>
      <w:spacing w:val="20"/>
      <w:w w:val="100"/>
      <w:position w:val="0"/>
      <w:sz w:val="13"/>
      <w:szCs w:val="13"/>
      <w:shd w:val="clear" w:color="auto" w:fill="FFFFFF"/>
      <w:lang w:val="ro-RO"/>
    </w:rPr>
  </w:style>
  <w:style w:type="character" w:customStyle="1" w:styleId="BodytextCourierNewSpacing0pt">
    <w:name w:val="Body text + Courier New.Spacing 0 pt"/>
    <w:basedOn w:val="Bodytext"/>
    <w:rsid w:val="00EE1D9E"/>
    <w:rPr>
      <w:rFonts w:ascii="Courier New" w:eastAsia="Courier New" w:hAnsi="Courier New" w:cs="Courier New"/>
      <w:color w:val="000000"/>
      <w:spacing w:val="-10"/>
      <w:w w:val="100"/>
      <w:position w:val="0"/>
      <w:sz w:val="20"/>
      <w:szCs w:val="20"/>
      <w:shd w:val="clear" w:color="auto" w:fill="FFFFFF"/>
      <w:lang w:val="ro-RO"/>
    </w:rPr>
  </w:style>
  <w:style w:type="paragraph" w:customStyle="1" w:styleId="BodyText1">
    <w:name w:val="Body Text1"/>
    <w:basedOn w:val="Normal"/>
    <w:link w:val="Bodytext"/>
    <w:rsid w:val="00EE1D9E"/>
    <w:pPr>
      <w:widowControl w:val="0"/>
      <w:shd w:val="clear" w:color="auto" w:fill="FFFFFF"/>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40EE4"/>
    <w:rPr>
      <w:color w:val="0000FF" w:themeColor="hyperlink"/>
      <w:u w:val="single"/>
    </w:rPr>
  </w:style>
  <w:style w:type="paragraph" w:styleId="Header">
    <w:name w:val="header"/>
    <w:basedOn w:val="Normal"/>
    <w:link w:val="HeaderChar"/>
    <w:uiPriority w:val="99"/>
    <w:unhideWhenUsed/>
    <w:rsid w:val="00031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D2B"/>
  </w:style>
  <w:style w:type="paragraph" w:styleId="Footer">
    <w:name w:val="footer"/>
    <w:basedOn w:val="Normal"/>
    <w:link w:val="FooterChar"/>
    <w:unhideWhenUsed/>
    <w:rsid w:val="0003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D2B"/>
  </w:style>
  <w:style w:type="paragraph" w:styleId="Revision">
    <w:name w:val="Revision"/>
    <w:hidden/>
    <w:uiPriority w:val="99"/>
    <w:semiHidden/>
    <w:rsid w:val="00C85E48"/>
    <w:pPr>
      <w:spacing w:after="0" w:line="240" w:lineRule="auto"/>
    </w:pPr>
  </w:style>
  <w:style w:type="character" w:customStyle="1" w:styleId="Heading2Char">
    <w:name w:val="Heading 2 Char"/>
    <w:basedOn w:val="DefaultParagraphFont"/>
    <w:link w:val="Heading2"/>
    <w:uiPriority w:val="99"/>
    <w:rsid w:val="00C36E47"/>
    <w:rPr>
      <w:rFonts w:ascii="Tahoma" w:eastAsia="Times New Roman" w:hAnsi="Tahoma" w:cs="Times New Roman"/>
      <w:b/>
      <w:bCs/>
      <w:color w:val="464646"/>
      <w:sz w:val="18"/>
      <w:szCs w:val="18"/>
      <w:lang w:val="en-US"/>
    </w:rPr>
  </w:style>
  <w:style w:type="character" w:customStyle="1" w:styleId="ListParagraphChar">
    <w:name w:val="List Paragraph Char"/>
    <w:aliases w:val="Normal bullet 2 Char,List Paragraph1 Char,Akapit z listą BS Char,Outlines a.b.c. Char,List_Paragraph Char,Multilevel para_II Char,Akapit z lista BS Char,numbered list Char,2 Char,OBC Bullet Char,Normal 1 Char,Task Body Char"/>
    <w:link w:val="ListParagraph"/>
    <w:uiPriority w:val="34"/>
    <w:qFormat/>
    <w:rsid w:val="007762E1"/>
  </w:style>
  <w:style w:type="character" w:customStyle="1" w:styleId="yrbpuc">
    <w:name w:val="yrbpuc"/>
    <w:basedOn w:val="DefaultParagraphFont"/>
    <w:rsid w:val="003021E0"/>
  </w:style>
  <w:style w:type="character" w:customStyle="1" w:styleId="whyltd">
    <w:name w:val="whyltd"/>
    <w:basedOn w:val="DefaultParagraphFont"/>
    <w:rsid w:val="003021E0"/>
  </w:style>
  <w:style w:type="character" w:styleId="Strong">
    <w:name w:val="Strong"/>
    <w:basedOn w:val="DefaultParagraphFont"/>
    <w:rsid w:val="002B15AC"/>
    <w:rPr>
      <w:b/>
      <w:bCs/>
    </w:rPr>
  </w:style>
  <w:style w:type="paragraph" w:customStyle="1" w:styleId="Default">
    <w:name w:val="Default"/>
    <w:rsid w:val="004633BF"/>
    <w:pPr>
      <w:autoSpaceDE w:val="0"/>
      <w:autoSpaceDN w:val="0"/>
      <w:adjustRightInd w:val="0"/>
      <w:spacing w:after="0" w:line="240" w:lineRule="auto"/>
    </w:pPr>
    <w:rPr>
      <w:rFonts w:ascii="Trebuchet MS" w:hAnsi="Trebuchet MS" w:cs="Trebuchet MS"/>
      <w:color w:val="000000"/>
      <w:sz w:val="24"/>
      <w:szCs w:val="24"/>
      <w:lang w:val="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1"/>
    <w:rsid w:val="00493C1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DefaultParagraphFont"/>
    <w:uiPriority w:val="99"/>
    <w:semiHidden/>
    <w:rsid w:val="00493C15"/>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493C15"/>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
    <w:link w:val="FootnoteText"/>
    <w:rsid w:val="00493C15"/>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93C15"/>
    <w:pPr>
      <w:spacing w:after="160" w:line="240" w:lineRule="exact"/>
    </w:pPr>
    <w:rPr>
      <w:vertAlign w:val="superscript"/>
    </w:rPr>
  </w:style>
  <w:style w:type="table" w:styleId="TableGrid">
    <w:name w:val="Table Grid"/>
    <w:basedOn w:val="TableNormal"/>
    <w:uiPriority w:val="39"/>
    <w:rsid w:val="00E2376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B084D"/>
    <w:rPr>
      <w:color w:val="605E5C"/>
      <w:shd w:val="clear" w:color="auto" w:fill="E1DFDD"/>
    </w:rPr>
  </w:style>
  <w:style w:type="character" w:customStyle="1" w:styleId="Heading3Char">
    <w:name w:val="Heading 3 Char"/>
    <w:basedOn w:val="DefaultParagraphFont"/>
    <w:link w:val="Heading3"/>
    <w:uiPriority w:val="9"/>
    <w:semiHidden/>
    <w:rsid w:val="00AF548A"/>
    <w:rPr>
      <w:rFonts w:asciiTheme="majorHAnsi" w:eastAsiaTheme="majorEastAsia" w:hAnsiTheme="majorHAnsi" w:cstheme="majorBidi"/>
      <w:color w:val="243F60" w:themeColor="accent1" w:themeShade="7F"/>
      <w:sz w:val="24"/>
      <w:szCs w:val="24"/>
    </w:rPr>
  </w:style>
  <w:style w:type="character" w:customStyle="1" w:styleId="FontStyle31">
    <w:name w:val="Font Style31"/>
    <w:uiPriority w:val="99"/>
    <w:rsid w:val="002660F0"/>
    <w:rPr>
      <w:rFonts w:ascii="Arial" w:hAnsi="Arial"/>
      <w:sz w:val="20"/>
    </w:rPr>
  </w:style>
  <w:style w:type="paragraph" w:customStyle="1" w:styleId="Style12">
    <w:name w:val="Style12"/>
    <w:basedOn w:val="Normal"/>
    <w:uiPriority w:val="99"/>
    <w:rsid w:val="002660F0"/>
    <w:pPr>
      <w:widowControl w:val="0"/>
      <w:autoSpaceDE w:val="0"/>
      <w:autoSpaceDN w:val="0"/>
      <w:adjustRightInd w:val="0"/>
      <w:spacing w:after="0" w:line="288" w:lineRule="exact"/>
      <w:ind w:hanging="432"/>
      <w:jc w:val="both"/>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
    <w:uiPriority w:val="99"/>
    <w:rsid w:val="00FF535D"/>
    <w:rPr>
      <w:rFonts w:asciiTheme="majorHAnsi" w:eastAsiaTheme="majorEastAsia" w:hAnsiTheme="majorHAnsi" w:cstheme="majorBidi"/>
      <w:color w:val="365F91" w:themeColor="accent1" w:themeShade="BF"/>
      <w:sz w:val="32"/>
      <w:szCs w:val="32"/>
    </w:rPr>
  </w:style>
  <w:style w:type="paragraph" w:customStyle="1" w:styleId="Style23">
    <w:name w:val="Style23"/>
    <w:basedOn w:val="Normal"/>
    <w:uiPriority w:val="99"/>
    <w:rsid w:val="00FF535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o-RO"/>
    </w:rPr>
  </w:style>
  <w:style w:type="paragraph" w:customStyle="1" w:styleId="criterii">
    <w:name w:val="criterii"/>
    <w:basedOn w:val="Normal"/>
    <w:rsid w:val="00303F4A"/>
    <w:pPr>
      <w:shd w:val="clear" w:color="auto" w:fill="E6E6E6"/>
      <w:snapToGrid w:val="0"/>
      <w:spacing w:before="240" w:after="120" w:line="240" w:lineRule="auto"/>
      <w:jc w:val="both"/>
    </w:pPr>
    <w:rPr>
      <w:rFonts w:ascii="Trebuchet MS" w:hAnsi="Trebuchet MS" w:cs="Calibri"/>
      <w:b/>
      <w:bCs/>
      <w:sz w:val="20"/>
      <w:szCs w:val="20"/>
      <w:lang w:eastAsia="ro-RO"/>
    </w:rPr>
  </w:style>
  <w:style w:type="character" w:customStyle="1" w:styleId="Heading6Char">
    <w:name w:val="Heading 6 Char"/>
    <w:basedOn w:val="DefaultParagraphFont"/>
    <w:link w:val="Heading6"/>
    <w:uiPriority w:val="9"/>
    <w:rsid w:val="001664FA"/>
    <w:rPr>
      <w:rFonts w:asciiTheme="majorHAnsi" w:eastAsiaTheme="majorEastAsia" w:hAnsiTheme="majorHAnsi" w:cstheme="majorBidi"/>
      <w:color w:val="243F60" w:themeColor="accent1" w:themeShade="7F"/>
    </w:rPr>
  </w:style>
  <w:style w:type="character" w:customStyle="1" w:styleId="salnttl">
    <w:name w:val="s_aln_ttl"/>
    <w:basedOn w:val="DefaultParagraphFont"/>
    <w:rsid w:val="007328A0"/>
  </w:style>
  <w:style w:type="character" w:customStyle="1" w:styleId="salnbdy">
    <w:name w:val="s_aln_bdy"/>
    <w:basedOn w:val="DefaultParagraphFont"/>
    <w:rsid w:val="007328A0"/>
  </w:style>
  <w:style w:type="character" w:customStyle="1" w:styleId="slgi">
    <w:name w:val="s_lgi"/>
    <w:basedOn w:val="DefaultParagraphFont"/>
    <w:rsid w:val="007328A0"/>
  </w:style>
  <w:style w:type="numbering" w:customStyle="1" w:styleId="Style1">
    <w:name w:val="Style1"/>
    <w:uiPriority w:val="99"/>
    <w:rsid w:val="007F1971"/>
    <w:pPr>
      <w:numPr>
        <w:numId w:val="68"/>
      </w:numPr>
    </w:pPr>
  </w:style>
  <w:style w:type="numbering" w:customStyle="1" w:styleId="Style2">
    <w:name w:val="Style2"/>
    <w:uiPriority w:val="99"/>
    <w:rsid w:val="008B18B7"/>
    <w:pPr>
      <w:numPr>
        <w:numId w:val="71"/>
      </w:numPr>
    </w:pPr>
  </w:style>
  <w:style w:type="numbering" w:customStyle="1" w:styleId="Style3">
    <w:name w:val="Style3"/>
    <w:uiPriority w:val="99"/>
    <w:rsid w:val="0042154C"/>
    <w:pPr>
      <w:numPr>
        <w:numId w:val="75"/>
      </w:numPr>
    </w:pPr>
  </w:style>
  <w:style w:type="numbering" w:customStyle="1" w:styleId="Style4">
    <w:name w:val="Style4"/>
    <w:uiPriority w:val="99"/>
    <w:rsid w:val="00850628"/>
    <w:pPr>
      <w:numPr>
        <w:numId w:val="78"/>
      </w:numPr>
    </w:pPr>
  </w:style>
  <w:style w:type="character" w:styleId="UnresolvedMention">
    <w:name w:val="Unresolved Mention"/>
    <w:basedOn w:val="DefaultParagraphFont"/>
    <w:uiPriority w:val="99"/>
    <w:semiHidden/>
    <w:unhideWhenUsed/>
    <w:rsid w:val="00D07056"/>
    <w:rPr>
      <w:color w:val="605E5C"/>
      <w:shd w:val="clear" w:color="auto" w:fill="E1DFDD"/>
    </w:rPr>
  </w:style>
  <w:style w:type="character" w:styleId="FollowedHyperlink">
    <w:name w:val="FollowedHyperlink"/>
    <w:basedOn w:val="DefaultParagraphFont"/>
    <w:uiPriority w:val="99"/>
    <w:semiHidden/>
    <w:unhideWhenUsed/>
    <w:rsid w:val="00D07056"/>
    <w:rPr>
      <w:color w:val="800080" w:themeColor="followedHyperlink"/>
      <w:u w:val="single"/>
    </w:rPr>
  </w:style>
  <w:style w:type="numbering" w:customStyle="1" w:styleId="Style5">
    <w:name w:val="Style5"/>
    <w:uiPriority w:val="99"/>
    <w:rsid w:val="007D16A4"/>
    <w:pPr>
      <w:numPr>
        <w:numId w:val="80"/>
      </w:numPr>
    </w:pPr>
  </w:style>
  <w:style w:type="numbering" w:customStyle="1" w:styleId="Style6">
    <w:name w:val="Style6"/>
    <w:uiPriority w:val="99"/>
    <w:rsid w:val="009B7A3A"/>
    <w:pPr>
      <w:numPr>
        <w:numId w:val="83"/>
      </w:numPr>
    </w:pPr>
  </w:style>
  <w:style w:type="numbering" w:customStyle="1" w:styleId="Style7">
    <w:name w:val="Style7"/>
    <w:uiPriority w:val="99"/>
    <w:rsid w:val="00CA4034"/>
    <w:pPr>
      <w:numPr>
        <w:numId w:val="86"/>
      </w:numPr>
    </w:pPr>
  </w:style>
  <w:style w:type="numbering" w:customStyle="1" w:styleId="Style8">
    <w:name w:val="Style8"/>
    <w:uiPriority w:val="99"/>
    <w:rsid w:val="003D2018"/>
    <w:pPr>
      <w:numPr>
        <w:numId w:val="88"/>
      </w:numPr>
    </w:pPr>
  </w:style>
  <w:style w:type="numbering" w:customStyle="1" w:styleId="Style9">
    <w:name w:val="Style9"/>
    <w:uiPriority w:val="99"/>
    <w:rsid w:val="003D2018"/>
    <w:pPr>
      <w:numPr>
        <w:numId w:val="89"/>
      </w:numPr>
    </w:pPr>
  </w:style>
  <w:style w:type="numbering" w:customStyle="1" w:styleId="Style10">
    <w:name w:val="Style10"/>
    <w:uiPriority w:val="99"/>
    <w:rsid w:val="003D2018"/>
    <w:pPr>
      <w:numPr>
        <w:numId w:val="91"/>
      </w:numPr>
    </w:pPr>
  </w:style>
  <w:style w:type="numbering" w:customStyle="1" w:styleId="Style11">
    <w:name w:val="Style11"/>
    <w:uiPriority w:val="99"/>
    <w:rsid w:val="003D2018"/>
    <w:pPr>
      <w:numPr>
        <w:numId w:val="93"/>
      </w:numPr>
    </w:pPr>
  </w:style>
  <w:style w:type="numbering" w:customStyle="1" w:styleId="Style13">
    <w:name w:val="Style13"/>
    <w:uiPriority w:val="99"/>
    <w:rsid w:val="004E01A9"/>
    <w:pPr>
      <w:numPr>
        <w:numId w:val="95"/>
      </w:numPr>
    </w:pPr>
  </w:style>
  <w:style w:type="numbering" w:customStyle="1" w:styleId="Style14">
    <w:name w:val="Style14"/>
    <w:uiPriority w:val="99"/>
    <w:rsid w:val="004E01A9"/>
    <w:pPr>
      <w:numPr>
        <w:numId w:val="99"/>
      </w:numPr>
    </w:pPr>
  </w:style>
  <w:style w:type="numbering" w:customStyle="1" w:styleId="Style15">
    <w:name w:val="Style15"/>
    <w:uiPriority w:val="99"/>
    <w:rsid w:val="006A38E4"/>
    <w:pPr>
      <w:numPr>
        <w:numId w:val="101"/>
      </w:numPr>
    </w:pPr>
  </w:style>
  <w:style w:type="numbering" w:customStyle="1" w:styleId="Style16">
    <w:name w:val="Style16"/>
    <w:uiPriority w:val="99"/>
    <w:rsid w:val="006A38E4"/>
    <w:pPr>
      <w:numPr>
        <w:numId w:val="103"/>
      </w:numPr>
    </w:pPr>
  </w:style>
  <w:style w:type="numbering" w:customStyle="1" w:styleId="Style17">
    <w:name w:val="Style17"/>
    <w:uiPriority w:val="99"/>
    <w:rsid w:val="0097186A"/>
    <w:pPr>
      <w:numPr>
        <w:numId w:val="105"/>
      </w:numPr>
    </w:pPr>
  </w:style>
  <w:style w:type="numbering" w:customStyle="1" w:styleId="Style18">
    <w:name w:val="Style18"/>
    <w:uiPriority w:val="99"/>
    <w:rsid w:val="0097186A"/>
    <w:pPr>
      <w:numPr>
        <w:numId w:val="107"/>
      </w:numPr>
    </w:pPr>
  </w:style>
  <w:style w:type="numbering" w:customStyle="1" w:styleId="Style19">
    <w:name w:val="Style19"/>
    <w:uiPriority w:val="99"/>
    <w:rsid w:val="00DC3221"/>
    <w:pPr>
      <w:numPr>
        <w:numId w:val="111"/>
      </w:numPr>
    </w:pPr>
  </w:style>
  <w:style w:type="numbering" w:customStyle="1" w:styleId="Style20">
    <w:name w:val="Style20"/>
    <w:uiPriority w:val="99"/>
    <w:rsid w:val="00521D17"/>
    <w:pPr>
      <w:numPr>
        <w:numId w:val="113"/>
      </w:numPr>
    </w:pPr>
  </w:style>
  <w:style w:type="numbering" w:customStyle="1" w:styleId="Style21">
    <w:name w:val="Style21"/>
    <w:uiPriority w:val="99"/>
    <w:rsid w:val="00D354FA"/>
    <w:pPr>
      <w:numPr>
        <w:numId w:val="115"/>
      </w:numPr>
    </w:pPr>
  </w:style>
  <w:style w:type="numbering" w:customStyle="1" w:styleId="Style22">
    <w:name w:val="Style22"/>
    <w:uiPriority w:val="99"/>
    <w:rsid w:val="00850C07"/>
    <w:pPr>
      <w:numPr>
        <w:numId w:val="1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3743">
      <w:bodyDiv w:val="1"/>
      <w:marLeft w:val="0"/>
      <w:marRight w:val="0"/>
      <w:marTop w:val="0"/>
      <w:marBottom w:val="0"/>
      <w:divBdr>
        <w:top w:val="none" w:sz="0" w:space="0" w:color="auto"/>
        <w:left w:val="none" w:sz="0" w:space="0" w:color="auto"/>
        <w:bottom w:val="none" w:sz="0" w:space="0" w:color="auto"/>
        <w:right w:val="none" w:sz="0" w:space="0" w:color="auto"/>
      </w:divBdr>
    </w:div>
    <w:div w:id="119962325">
      <w:bodyDiv w:val="1"/>
      <w:marLeft w:val="0"/>
      <w:marRight w:val="0"/>
      <w:marTop w:val="0"/>
      <w:marBottom w:val="0"/>
      <w:divBdr>
        <w:top w:val="none" w:sz="0" w:space="0" w:color="auto"/>
        <w:left w:val="none" w:sz="0" w:space="0" w:color="auto"/>
        <w:bottom w:val="none" w:sz="0" w:space="0" w:color="auto"/>
        <w:right w:val="none" w:sz="0" w:space="0" w:color="auto"/>
      </w:divBdr>
      <w:divsChild>
        <w:div w:id="1398673198">
          <w:marLeft w:val="0"/>
          <w:marRight w:val="0"/>
          <w:marTop w:val="0"/>
          <w:marBottom w:val="0"/>
          <w:divBdr>
            <w:top w:val="none" w:sz="0" w:space="0" w:color="auto"/>
            <w:left w:val="none" w:sz="0" w:space="0" w:color="auto"/>
            <w:bottom w:val="none" w:sz="0" w:space="0" w:color="auto"/>
            <w:right w:val="none" w:sz="0" w:space="0" w:color="auto"/>
          </w:divBdr>
        </w:div>
        <w:div w:id="1593512637">
          <w:marLeft w:val="0"/>
          <w:marRight w:val="0"/>
          <w:marTop w:val="0"/>
          <w:marBottom w:val="0"/>
          <w:divBdr>
            <w:top w:val="none" w:sz="0" w:space="0" w:color="auto"/>
            <w:left w:val="none" w:sz="0" w:space="0" w:color="auto"/>
            <w:bottom w:val="none" w:sz="0" w:space="0" w:color="auto"/>
            <w:right w:val="none" w:sz="0" w:space="0" w:color="auto"/>
          </w:divBdr>
        </w:div>
        <w:div w:id="1729066443">
          <w:marLeft w:val="0"/>
          <w:marRight w:val="0"/>
          <w:marTop w:val="0"/>
          <w:marBottom w:val="0"/>
          <w:divBdr>
            <w:top w:val="none" w:sz="0" w:space="0" w:color="auto"/>
            <w:left w:val="none" w:sz="0" w:space="0" w:color="auto"/>
            <w:bottom w:val="none" w:sz="0" w:space="0" w:color="auto"/>
            <w:right w:val="none" w:sz="0" w:space="0" w:color="auto"/>
          </w:divBdr>
        </w:div>
      </w:divsChild>
    </w:div>
    <w:div w:id="146364220">
      <w:bodyDiv w:val="1"/>
      <w:marLeft w:val="0"/>
      <w:marRight w:val="0"/>
      <w:marTop w:val="0"/>
      <w:marBottom w:val="0"/>
      <w:divBdr>
        <w:top w:val="none" w:sz="0" w:space="0" w:color="auto"/>
        <w:left w:val="none" w:sz="0" w:space="0" w:color="auto"/>
        <w:bottom w:val="none" w:sz="0" w:space="0" w:color="auto"/>
        <w:right w:val="none" w:sz="0" w:space="0" w:color="auto"/>
      </w:divBdr>
    </w:div>
    <w:div w:id="574631545">
      <w:bodyDiv w:val="1"/>
      <w:marLeft w:val="0"/>
      <w:marRight w:val="0"/>
      <w:marTop w:val="0"/>
      <w:marBottom w:val="0"/>
      <w:divBdr>
        <w:top w:val="none" w:sz="0" w:space="0" w:color="auto"/>
        <w:left w:val="none" w:sz="0" w:space="0" w:color="auto"/>
        <w:bottom w:val="none" w:sz="0" w:space="0" w:color="auto"/>
        <w:right w:val="none" w:sz="0" w:space="0" w:color="auto"/>
      </w:divBdr>
    </w:div>
    <w:div w:id="652443363">
      <w:bodyDiv w:val="1"/>
      <w:marLeft w:val="0"/>
      <w:marRight w:val="0"/>
      <w:marTop w:val="0"/>
      <w:marBottom w:val="0"/>
      <w:divBdr>
        <w:top w:val="none" w:sz="0" w:space="0" w:color="auto"/>
        <w:left w:val="none" w:sz="0" w:space="0" w:color="auto"/>
        <w:bottom w:val="none" w:sz="0" w:space="0" w:color="auto"/>
        <w:right w:val="none" w:sz="0" w:space="0" w:color="auto"/>
      </w:divBdr>
    </w:div>
    <w:div w:id="787971884">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1025250683">
      <w:bodyDiv w:val="1"/>
      <w:marLeft w:val="0"/>
      <w:marRight w:val="0"/>
      <w:marTop w:val="0"/>
      <w:marBottom w:val="0"/>
      <w:divBdr>
        <w:top w:val="none" w:sz="0" w:space="0" w:color="auto"/>
        <w:left w:val="none" w:sz="0" w:space="0" w:color="auto"/>
        <w:bottom w:val="none" w:sz="0" w:space="0" w:color="auto"/>
        <w:right w:val="none" w:sz="0" w:space="0" w:color="auto"/>
      </w:divBdr>
    </w:div>
    <w:div w:id="1125268941">
      <w:bodyDiv w:val="1"/>
      <w:marLeft w:val="0"/>
      <w:marRight w:val="0"/>
      <w:marTop w:val="0"/>
      <w:marBottom w:val="0"/>
      <w:divBdr>
        <w:top w:val="none" w:sz="0" w:space="0" w:color="auto"/>
        <w:left w:val="none" w:sz="0" w:space="0" w:color="auto"/>
        <w:bottom w:val="none" w:sz="0" w:space="0" w:color="auto"/>
        <w:right w:val="none" w:sz="0" w:space="0" w:color="auto"/>
      </w:divBdr>
    </w:div>
    <w:div w:id="1169100854">
      <w:bodyDiv w:val="1"/>
      <w:marLeft w:val="0"/>
      <w:marRight w:val="0"/>
      <w:marTop w:val="0"/>
      <w:marBottom w:val="0"/>
      <w:divBdr>
        <w:top w:val="none" w:sz="0" w:space="0" w:color="auto"/>
        <w:left w:val="none" w:sz="0" w:space="0" w:color="auto"/>
        <w:bottom w:val="none" w:sz="0" w:space="0" w:color="auto"/>
        <w:right w:val="none" w:sz="0" w:space="0" w:color="auto"/>
      </w:divBdr>
    </w:div>
    <w:div w:id="1494493322">
      <w:bodyDiv w:val="1"/>
      <w:marLeft w:val="0"/>
      <w:marRight w:val="0"/>
      <w:marTop w:val="0"/>
      <w:marBottom w:val="0"/>
      <w:divBdr>
        <w:top w:val="none" w:sz="0" w:space="0" w:color="auto"/>
        <w:left w:val="none" w:sz="0" w:space="0" w:color="auto"/>
        <w:bottom w:val="none" w:sz="0" w:space="0" w:color="auto"/>
        <w:right w:val="none" w:sz="0" w:space="0" w:color="auto"/>
      </w:divBdr>
    </w:div>
    <w:div w:id="15853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4558-6482-4E26-8E0C-7139E36F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16</Pages>
  <Words>7622</Words>
  <Characters>43448</Characters>
  <Application>Microsoft Office Word</Application>
  <DocSecurity>0</DocSecurity>
  <Lines>362</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Elena Pana (Cristea)</dc:creator>
  <cp:lastModifiedBy>Nicusor Marian Sanda Grigore</cp:lastModifiedBy>
  <cp:revision>23</cp:revision>
  <cp:lastPrinted>2023-05-03T06:31:00Z</cp:lastPrinted>
  <dcterms:created xsi:type="dcterms:W3CDTF">2024-08-13T07:30:00Z</dcterms:created>
  <dcterms:modified xsi:type="dcterms:W3CDTF">2024-09-13T11:14:00Z</dcterms:modified>
</cp:coreProperties>
</file>